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ListTable7Colorful-Accent6"/>
        <w:tblpPr w:leftFromText="141" w:rightFromText="141" w:vertAnchor="text" w:horzAnchor="margin" w:tblpY="79"/>
        <w:tblW w:w="15087" w:type="dxa"/>
        <w:tblLayout w:type="fixed"/>
        <w:tblLook w:val="0000" w:firstRow="0" w:lastRow="0" w:firstColumn="0" w:lastColumn="0" w:noHBand="0" w:noVBand="0"/>
      </w:tblPr>
      <w:tblGrid>
        <w:gridCol w:w="4652"/>
        <w:gridCol w:w="5369"/>
        <w:gridCol w:w="5066"/>
      </w:tblGrid>
      <w:tr w:rsidR="00572595" w:rsidRPr="00572595" w:rsidTr="0090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2" w:type="dxa"/>
            <w:vMerge w:val="restart"/>
          </w:tcPr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rPr>
                <w:color w:val="FFCC00"/>
              </w:rPr>
            </w:pPr>
          </w:p>
          <w:p w:rsidR="009552E9" w:rsidRPr="00572595" w:rsidRDefault="009552E9" w:rsidP="00F54561">
            <w:pPr>
              <w:tabs>
                <w:tab w:val="center" w:pos="4986"/>
                <w:tab w:val="right" w:pos="9972"/>
              </w:tabs>
              <w:rPr>
                <w:color w:val="FFCC00"/>
              </w:rPr>
            </w:pPr>
            <w:r w:rsidRPr="00572595">
              <w:rPr>
                <w:noProof/>
                <w:color w:val="FFCC00"/>
                <w:lang w:val="es-CO" w:eastAsia="es-CO"/>
              </w:rPr>
              <w:drawing>
                <wp:inline distT="0" distB="0" distL="114300" distR="114300" wp14:anchorId="29E1A850" wp14:editId="5102D5AF">
                  <wp:extent cx="1486535" cy="418465"/>
                  <wp:effectExtent l="0" t="0" r="0" b="0"/>
                  <wp:docPr id="30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418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rPr>
                <w:color w:val="FFCC00"/>
              </w:rPr>
            </w:pPr>
          </w:p>
        </w:tc>
        <w:tc>
          <w:tcPr>
            <w:tcW w:w="5369" w:type="dxa"/>
            <w:vMerge w:val="restart"/>
          </w:tcPr>
          <w:p w:rsidR="009552E9" w:rsidRPr="0090704F" w:rsidRDefault="009552E9" w:rsidP="009552E9">
            <w:pPr>
              <w:tabs>
                <w:tab w:val="center" w:pos="4986"/>
                <w:tab w:val="right" w:pos="99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90704F">
              <w:rPr>
                <w:rFonts w:ascii="Comic Sans MS" w:eastAsia="Comic Sans MS" w:hAnsi="Comic Sans MS" w:cs="Comic Sans MS"/>
                <w:b/>
                <w:color w:val="00B050"/>
              </w:rPr>
              <w:t>REGISTRO</w:t>
            </w:r>
          </w:p>
          <w:p w:rsidR="009552E9" w:rsidRPr="0090704F" w:rsidRDefault="009552E9" w:rsidP="009552E9">
            <w:pPr>
              <w:tabs>
                <w:tab w:val="center" w:pos="4986"/>
                <w:tab w:val="right" w:pos="99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90704F">
              <w:rPr>
                <w:rFonts w:ascii="Comic Sans MS" w:eastAsia="Comic Sans MS" w:hAnsi="Comic Sans MS" w:cs="Comic Sans MS"/>
                <w:b/>
                <w:color w:val="00B050"/>
              </w:rPr>
              <w:t>ISO-BPM</w:t>
            </w:r>
          </w:p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C00"/>
              </w:rPr>
            </w:pPr>
            <w:r w:rsidRPr="0090704F">
              <w:rPr>
                <w:rFonts w:ascii="Comic Sans MS" w:eastAsia="Comic Sans MS" w:hAnsi="Comic Sans MS" w:cs="Comic Sans MS"/>
                <w:b/>
                <w:color w:val="00B050"/>
              </w:rPr>
              <w:t>CIRCULAR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6" w:type="dxa"/>
          </w:tcPr>
          <w:p w:rsidR="009552E9" w:rsidRPr="0090704F" w:rsidRDefault="009552E9" w:rsidP="009552E9">
            <w:pPr>
              <w:tabs>
                <w:tab w:val="center" w:pos="4986"/>
                <w:tab w:val="right" w:pos="9972"/>
              </w:tabs>
              <w:jc w:val="center"/>
              <w:rPr>
                <w:color w:val="00B050"/>
              </w:rPr>
            </w:pPr>
            <w:r w:rsidRPr="0090704F">
              <w:rPr>
                <w:rFonts w:ascii="Comic Sans MS" w:eastAsia="Comic Sans MS" w:hAnsi="Comic Sans MS" w:cs="Comic Sans MS"/>
                <w:b/>
                <w:color w:val="00B050"/>
              </w:rPr>
              <w:t>AF-RG-13</w:t>
            </w:r>
          </w:p>
        </w:tc>
      </w:tr>
      <w:tr w:rsidR="00572595" w:rsidRPr="00572595" w:rsidTr="0090704F">
        <w:trPr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2" w:type="dxa"/>
            <w:vMerge/>
          </w:tcPr>
          <w:p w:rsidR="009552E9" w:rsidRPr="00572595" w:rsidRDefault="009552E9" w:rsidP="009552E9">
            <w:pPr>
              <w:spacing w:line="276" w:lineRule="auto"/>
              <w:rPr>
                <w:color w:val="FFCC00"/>
              </w:rPr>
            </w:pPr>
          </w:p>
        </w:tc>
        <w:tc>
          <w:tcPr>
            <w:tcW w:w="5369" w:type="dxa"/>
            <w:vMerge w:val="restart"/>
          </w:tcPr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C00"/>
              </w:rPr>
            </w:pPr>
          </w:p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C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6" w:type="dxa"/>
          </w:tcPr>
          <w:p w:rsidR="009552E9" w:rsidRPr="0090704F" w:rsidRDefault="009552E9" w:rsidP="009552E9">
            <w:pPr>
              <w:tabs>
                <w:tab w:val="center" w:pos="4986"/>
                <w:tab w:val="right" w:pos="9972"/>
              </w:tabs>
              <w:jc w:val="center"/>
              <w:rPr>
                <w:color w:val="00B050"/>
              </w:rPr>
            </w:pPr>
            <w:r w:rsidRPr="0090704F">
              <w:rPr>
                <w:rFonts w:ascii="Comic Sans MS" w:eastAsia="Comic Sans MS" w:hAnsi="Comic Sans MS" w:cs="Comic Sans MS"/>
                <w:b/>
                <w:color w:val="00B050"/>
              </w:rPr>
              <w:t>Versión 3</w:t>
            </w:r>
          </w:p>
        </w:tc>
      </w:tr>
      <w:tr w:rsidR="00572595" w:rsidRPr="00572595" w:rsidTr="0090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2" w:type="dxa"/>
            <w:vMerge/>
          </w:tcPr>
          <w:p w:rsidR="009552E9" w:rsidRPr="00572595" w:rsidRDefault="009552E9" w:rsidP="009552E9">
            <w:pPr>
              <w:spacing w:line="276" w:lineRule="auto"/>
              <w:rPr>
                <w:color w:val="FFCC00"/>
              </w:rPr>
            </w:pPr>
          </w:p>
        </w:tc>
        <w:tc>
          <w:tcPr>
            <w:tcW w:w="5369" w:type="dxa"/>
          </w:tcPr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C00"/>
              </w:rPr>
            </w:pPr>
          </w:p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C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6" w:type="dxa"/>
          </w:tcPr>
          <w:p w:rsidR="009552E9" w:rsidRPr="0090704F" w:rsidRDefault="009552E9" w:rsidP="009552E9">
            <w:pPr>
              <w:tabs>
                <w:tab w:val="center" w:pos="4986"/>
                <w:tab w:val="right" w:pos="9972"/>
              </w:tabs>
              <w:jc w:val="center"/>
              <w:rPr>
                <w:color w:val="00B050"/>
              </w:rPr>
            </w:pPr>
            <w:r w:rsidRPr="0090704F">
              <w:rPr>
                <w:rFonts w:ascii="Comic Sans MS" w:eastAsia="Comic Sans MS" w:hAnsi="Comic Sans MS" w:cs="Comic Sans MS"/>
                <w:b/>
                <w:color w:val="00B050"/>
              </w:rPr>
              <w:t>Julio de 2011</w:t>
            </w:r>
          </w:p>
        </w:tc>
      </w:tr>
    </w:tbl>
    <w:p w:rsidR="006E597A" w:rsidRDefault="006E597A" w:rsidP="00DD219F">
      <w:pPr>
        <w:pStyle w:val="Heading7"/>
      </w:pPr>
    </w:p>
    <w:p w:rsidR="009552E9" w:rsidRDefault="00764B17" w:rsidP="009552E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N°: </w:t>
      </w:r>
      <w:r w:rsidR="0026241B">
        <w:rPr>
          <w:rFonts w:ascii="Comic Sans MS" w:eastAsia="Comic Sans MS" w:hAnsi="Comic Sans MS" w:cs="Comic Sans MS"/>
          <w:b/>
        </w:rPr>
        <w:t xml:space="preserve">     141</w:t>
      </w:r>
    </w:p>
    <w:p w:rsidR="009552E9" w:rsidRDefault="00C27C16" w:rsidP="009552E9">
      <w:r>
        <w:rPr>
          <w:rFonts w:ascii="Comic Sans MS" w:eastAsia="Comic Sans MS" w:hAnsi="Comic Sans MS" w:cs="Comic Sans MS"/>
          <w:b/>
        </w:rPr>
        <w:t xml:space="preserve">FECHA: </w:t>
      </w:r>
      <w:r w:rsidR="0026241B">
        <w:rPr>
          <w:rFonts w:ascii="Comic Sans MS" w:eastAsia="Comic Sans MS" w:hAnsi="Comic Sans MS" w:cs="Comic Sans MS"/>
        </w:rPr>
        <w:t>5</w:t>
      </w:r>
      <w:r w:rsidR="005055CF">
        <w:rPr>
          <w:rFonts w:ascii="Comic Sans MS" w:eastAsia="Comic Sans MS" w:hAnsi="Comic Sans MS" w:cs="Comic Sans MS"/>
        </w:rPr>
        <w:t xml:space="preserve"> </w:t>
      </w:r>
      <w:r w:rsidR="009552E9">
        <w:rPr>
          <w:rFonts w:ascii="Comic Sans MS" w:eastAsia="Comic Sans MS" w:hAnsi="Comic Sans MS" w:cs="Comic Sans MS"/>
        </w:rPr>
        <w:t xml:space="preserve">DE </w:t>
      </w:r>
      <w:r w:rsidR="005055CF">
        <w:rPr>
          <w:rFonts w:ascii="Comic Sans MS" w:eastAsia="Comic Sans MS" w:hAnsi="Comic Sans MS" w:cs="Comic Sans MS"/>
        </w:rPr>
        <w:t xml:space="preserve">JUNIO </w:t>
      </w:r>
      <w:r w:rsidR="009552E9">
        <w:rPr>
          <w:rFonts w:ascii="Comic Sans MS" w:eastAsia="Comic Sans MS" w:hAnsi="Comic Sans MS" w:cs="Comic Sans MS"/>
        </w:rPr>
        <w:t xml:space="preserve">2017                                      </w:t>
      </w:r>
      <w:r w:rsidR="009552E9">
        <w:rPr>
          <w:rFonts w:ascii="Comic Sans MS" w:eastAsia="Comic Sans MS" w:hAnsi="Comic Sans MS" w:cs="Comic Sans MS"/>
          <w:b/>
        </w:rPr>
        <w:t>DE:</w:t>
      </w:r>
      <w:r w:rsidR="009552E9">
        <w:rPr>
          <w:rFonts w:ascii="Comic Sans MS" w:eastAsia="Comic Sans MS" w:hAnsi="Comic Sans MS" w:cs="Comic Sans MS"/>
        </w:rPr>
        <w:t xml:space="preserve"> DIRECTORAS DE GRUPO K3A – K3B TRACK B</w:t>
      </w:r>
    </w:p>
    <w:p w:rsidR="009552E9" w:rsidRDefault="009552E9" w:rsidP="009552E9">
      <w:r>
        <w:rPr>
          <w:rFonts w:ascii="Comic Sans MS" w:eastAsia="Comic Sans MS" w:hAnsi="Comic Sans MS" w:cs="Comic Sans MS"/>
          <w:b/>
        </w:rPr>
        <w:t>PARA:</w:t>
      </w:r>
      <w:r>
        <w:rPr>
          <w:rFonts w:ascii="Comic Sans MS" w:eastAsia="Comic Sans MS" w:hAnsi="Comic Sans MS" w:cs="Comic Sans MS"/>
        </w:rPr>
        <w:t xml:space="preserve"> Padres de familia </w:t>
      </w:r>
    </w:p>
    <w:p w:rsidR="009552E9" w:rsidRDefault="009552E9" w:rsidP="009552E9">
      <w:r>
        <w:rPr>
          <w:rFonts w:ascii="Comic Sans MS" w:eastAsia="Comic Sans MS" w:hAnsi="Comic Sans MS" w:cs="Comic Sans MS"/>
          <w:b/>
        </w:rPr>
        <w:t>Asunto</w:t>
      </w:r>
      <w:r>
        <w:rPr>
          <w:rFonts w:ascii="Comic Sans MS" w:eastAsia="Comic Sans MS" w:hAnsi="Comic Sans MS" w:cs="Comic Sans MS"/>
        </w:rPr>
        <w:t xml:space="preserve">: Circular de la semana                                           </w:t>
      </w:r>
    </w:p>
    <w:tbl>
      <w:tblPr>
        <w:tblStyle w:val="GridTable5Dark-Accent6"/>
        <w:tblpPr w:leftFromText="141" w:rightFromText="141" w:vertAnchor="text" w:horzAnchor="margin" w:tblpY="235"/>
        <w:tblW w:w="15134" w:type="dxa"/>
        <w:tblLayout w:type="fixed"/>
        <w:tblLook w:val="0000" w:firstRow="0" w:lastRow="0" w:firstColumn="0" w:lastColumn="0" w:noHBand="0" w:noVBand="0"/>
      </w:tblPr>
      <w:tblGrid>
        <w:gridCol w:w="3381"/>
        <w:gridCol w:w="4240"/>
        <w:gridCol w:w="3921"/>
        <w:gridCol w:w="3592"/>
      </w:tblGrid>
      <w:tr w:rsidR="00CA2B68" w:rsidTr="008F4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1" w:type="dxa"/>
          </w:tcPr>
          <w:p w:rsidR="009552E9" w:rsidRPr="00C347EA" w:rsidRDefault="009552E9" w:rsidP="009552E9">
            <w:pPr>
              <w:tabs>
                <w:tab w:val="center" w:pos="7201"/>
              </w:tabs>
              <w:jc w:val="center"/>
              <w:rPr>
                <w:color w:val="00B050"/>
              </w:rPr>
            </w:pPr>
            <w:r w:rsidRPr="00C347EA">
              <w:rPr>
                <w:rFonts w:ascii="Comic Sans MS" w:eastAsia="Comic Sans MS" w:hAnsi="Comic Sans MS" w:cs="Comic Sans MS"/>
                <w:b/>
                <w:color w:val="00B050"/>
              </w:rPr>
              <w:t>UNIT OF INQUIRY</w:t>
            </w:r>
          </w:p>
        </w:tc>
        <w:tc>
          <w:tcPr>
            <w:tcW w:w="4240" w:type="dxa"/>
          </w:tcPr>
          <w:p w:rsidR="009552E9" w:rsidRPr="00C347EA" w:rsidRDefault="009552E9" w:rsidP="009552E9">
            <w:pPr>
              <w:tabs>
                <w:tab w:val="center" w:pos="72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C347EA">
              <w:rPr>
                <w:rFonts w:ascii="Comic Sans MS" w:eastAsia="Comic Sans MS" w:hAnsi="Comic Sans MS" w:cs="Comic Sans MS"/>
                <w:b/>
                <w:color w:val="00B050"/>
              </w:rPr>
              <w:t>SPECIAL ACTIVITIES</w:t>
            </w:r>
          </w:p>
          <w:p w:rsidR="009552E9" w:rsidRPr="00C347EA" w:rsidRDefault="009552E9" w:rsidP="00955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1" w:type="dxa"/>
          </w:tcPr>
          <w:p w:rsidR="009552E9" w:rsidRPr="00C347EA" w:rsidRDefault="009552E9" w:rsidP="009552E9">
            <w:pPr>
              <w:tabs>
                <w:tab w:val="center" w:pos="7201"/>
              </w:tabs>
              <w:jc w:val="center"/>
              <w:rPr>
                <w:b/>
                <w:color w:val="00B050"/>
              </w:rPr>
            </w:pPr>
            <w:r w:rsidRPr="00C347EA">
              <w:rPr>
                <w:rFonts w:ascii="Comic Sans MS" w:eastAsia="Comic Sans MS" w:hAnsi="Comic Sans MS" w:cs="Comic Sans MS"/>
                <w:b/>
                <w:color w:val="00B050"/>
              </w:rPr>
              <w:t>HOMEWORK/RECOMENDATIONS</w:t>
            </w:r>
          </w:p>
        </w:tc>
        <w:tc>
          <w:tcPr>
            <w:tcW w:w="3592" w:type="dxa"/>
          </w:tcPr>
          <w:p w:rsidR="009552E9" w:rsidRPr="00C347EA" w:rsidRDefault="009552E9" w:rsidP="009552E9">
            <w:pPr>
              <w:tabs>
                <w:tab w:val="center" w:pos="72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C347EA">
              <w:rPr>
                <w:rFonts w:ascii="Comic Sans MS" w:eastAsia="Comic Sans MS" w:hAnsi="Comic Sans MS" w:cs="Comic Sans MS"/>
                <w:b/>
                <w:color w:val="00B050"/>
              </w:rPr>
              <w:t>NOTES</w:t>
            </w:r>
          </w:p>
        </w:tc>
      </w:tr>
      <w:tr w:rsidR="00CA2B68" w:rsidTr="008F4D31">
        <w:trPr>
          <w:trHeight w:val="4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1" w:type="dxa"/>
          </w:tcPr>
          <w:p w:rsidR="009552E9" w:rsidRPr="007A323F" w:rsidRDefault="009552E9" w:rsidP="009552E9">
            <w:pPr>
              <w:jc w:val="center"/>
              <w:rPr>
                <w:rFonts w:ascii="Comic Sans MS" w:eastAsia="Comic Sans MS" w:hAnsi="Comic Sans MS" w:cs="Comic Sans MS"/>
                <w:b/>
                <w:color w:val="00B0F0"/>
              </w:rPr>
            </w:pPr>
            <w:r w:rsidRPr="007A323F">
              <w:rPr>
                <w:rFonts w:ascii="Comic Sans MS" w:eastAsia="Comic Sans MS" w:hAnsi="Comic Sans MS" w:cs="Comic Sans MS"/>
                <w:b/>
                <w:color w:val="00B0F0"/>
              </w:rPr>
              <w:t>TEMA TRANSDISCIPLINARIO:</w:t>
            </w:r>
          </w:p>
          <w:p w:rsidR="009552E9" w:rsidRPr="007A323F" w:rsidRDefault="009552E9" w:rsidP="009552E9">
            <w:pPr>
              <w:jc w:val="both"/>
              <w:rPr>
                <w:rFonts w:ascii="Comic Sans MS" w:eastAsia="Comic Sans MS" w:hAnsi="Comic Sans MS" w:cs="Comic Sans MS"/>
                <w:b/>
                <w:color w:val="FF0000"/>
              </w:rPr>
            </w:pPr>
          </w:p>
          <w:p w:rsidR="009552E9" w:rsidRDefault="00233051" w:rsidP="00304AC9">
            <w:pPr>
              <w:jc w:val="center"/>
              <w:rPr>
                <w:rFonts w:ascii="Comic Sans MS" w:eastAsia="Comic Sans MS" w:hAnsi="Comic Sans MS" w:cs="Comic Sans MS"/>
                <w:b/>
                <w:color w:val="92D05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s-CO" w:eastAsia="es-CO"/>
              </w:rPr>
              <w:drawing>
                <wp:anchor distT="0" distB="0" distL="114300" distR="114300" simplePos="0" relativeHeight="251657728" behindDoc="0" locked="0" layoutInCell="1" allowOverlap="1" wp14:anchorId="1F2AA700" wp14:editId="42555EED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750570</wp:posOffset>
                  </wp:positionV>
                  <wp:extent cx="1809750" cy="1054100"/>
                  <wp:effectExtent l="190500" t="190500" r="171450" b="165100"/>
                  <wp:wrapThrough wrapText="bothSides">
                    <wp:wrapPolygon edited="0">
                      <wp:start x="455" y="-3904"/>
                      <wp:lineTo x="-2274" y="-3123"/>
                      <wp:lineTo x="-2274" y="20299"/>
                      <wp:lineTo x="-1819" y="22251"/>
                      <wp:lineTo x="227" y="24202"/>
                      <wp:lineTo x="455" y="24983"/>
                      <wp:lineTo x="20918" y="24983"/>
                      <wp:lineTo x="21145" y="24202"/>
                      <wp:lineTo x="23192" y="21860"/>
                      <wp:lineTo x="23646" y="15614"/>
                      <wp:lineTo x="23646" y="3123"/>
                      <wp:lineTo x="21145" y="-2733"/>
                      <wp:lineTo x="20918" y="-3904"/>
                      <wp:lineTo x="455" y="-3904"/>
                    </wp:wrapPolygon>
                  </wp:wrapThrough>
                  <wp:docPr id="7" name="Picture 7" descr="Resultado de imagen para expresion niño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expresion niño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54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AC9" w:rsidRPr="00BE3F08">
              <w:rPr>
                <w:rFonts w:ascii="Comic Sans MS" w:eastAsia="Comic Sans MS" w:hAnsi="Comic Sans MS" w:cs="Comic Sans MS"/>
                <w:b/>
                <w:color w:val="92D050"/>
              </w:rPr>
              <w:t>COMO NOS EXPRESAMOS</w:t>
            </w:r>
          </w:p>
          <w:p w:rsidR="009552E9" w:rsidRPr="00233051" w:rsidRDefault="00C425C2" w:rsidP="009552E9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233051">
              <w:rPr>
                <w:rFonts w:ascii="Comic Sans MS" w:hAnsi="Comic Sans MS"/>
                <w:b/>
                <w:color w:val="7030A0"/>
                <w:sz w:val="20"/>
                <w:szCs w:val="20"/>
                <w:lang w:val="es-CO"/>
              </w:rPr>
              <w:t>https://goo.gl/cqFB3Z</w:t>
            </w:r>
          </w:p>
          <w:p w:rsidR="009552E9" w:rsidRPr="008F4D31" w:rsidRDefault="00B43763" w:rsidP="009552E9">
            <w:pPr>
              <w:tabs>
                <w:tab w:val="center" w:pos="7201"/>
              </w:tabs>
              <w:jc w:val="both"/>
              <w:rPr>
                <w:rFonts w:ascii="Comic Sans MS" w:hAnsi="Comic Sans MS"/>
                <w:b/>
                <w:color w:val="7030A0"/>
              </w:rPr>
            </w:pPr>
            <w:r w:rsidRPr="008F4D31">
              <w:rPr>
                <w:rFonts w:ascii="Comic Sans MS" w:hAnsi="Comic Sans MS"/>
                <w:b/>
                <w:color w:val="7030A0"/>
                <w:u w:val="single"/>
              </w:rPr>
              <w:t>Idea Central:</w:t>
            </w:r>
            <w:r w:rsidRPr="008F4D31">
              <w:rPr>
                <w:rFonts w:ascii="Comic Sans MS" w:hAnsi="Comic Sans MS"/>
                <w:b/>
                <w:color w:val="7030A0"/>
              </w:rPr>
              <w:t xml:space="preserve"> expresamos nuestras ideas, culturas y sentimientos de muchas formas creativas.</w:t>
            </w:r>
          </w:p>
          <w:p w:rsidR="00B43763" w:rsidRDefault="00B43763" w:rsidP="009552E9">
            <w:pPr>
              <w:tabs>
                <w:tab w:val="center" w:pos="7201"/>
              </w:tabs>
              <w:jc w:val="both"/>
              <w:rPr>
                <w:b/>
                <w:color w:val="FFD9E1"/>
              </w:rPr>
            </w:pPr>
          </w:p>
          <w:p w:rsidR="00B43763" w:rsidRPr="008F4D31" w:rsidRDefault="00B43763" w:rsidP="009552E9">
            <w:pPr>
              <w:tabs>
                <w:tab w:val="center" w:pos="7201"/>
              </w:tabs>
              <w:jc w:val="both"/>
              <w:rPr>
                <w:rFonts w:ascii="Comic Sans MS" w:hAnsi="Comic Sans MS"/>
                <w:b/>
                <w:color w:val="2C1502"/>
                <w:u w:val="single"/>
              </w:rPr>
            </w:pPr>
            <w:r w:rsidRPr="008F4D31">
              <w:rPr>
                <w:rFonts w:ascii="Comic Sans MS" w:hAnsi="Comic Sans MS"/>
                <w:b/>
                <w:color w:val="2C1502"/>
                <w:u w:val="single"/>
              </w:rPr>
              <w:lastRenderedPageBreak/>
              <w:t xml:space="preserve">Conceptos: </w:t>
            </w:r>
          </w:p>
          <w:p w:rsidR="00B43763" w:rsidRPr="008F4D31" w:rsidRDefault="00B43763" w:rsidP="009552E9">
            <w:pPr>
              <w:tabs>
                <w:tab w:val="center" w:pos="7201"/>
              </w:tabs>
              <w:jc w:val="both"/>
              <w:rPr>
                <w:rFonts w:ascii="Comic Sans MS" w:hAnsi="Comic Sans MS"/>
                <w:b/>
                <w:color w:val="984806" w:themeColor="accent6" w:themeShade="80"/>
              </w:rPr>
            </w:pPr>
            <w:r w:rsidRPr="008F4D31">
              <w:rPr>
                <w:rFonts w:ascii="Comic Sans MS" w:hAnsi="Comic Sans MS"/>
                <w:b/>
                <w:color w:val="984806" w:themeColor="accent6" w:themeShade="80"/>
              </w:rPr>
              <w:t>causa – consecuencia</w:t>
            </w:r>
          </w:p>
          <w:p w:rsidR="00B43763" w:rsidRPr="008F4D31" w:rsidRDefault="00B43763" w:rsidP="009552E9">
            <w:pPr>
              <w:tabs>
                <w:tab w:val="center" w:pos="7201"/>
              </w:tabs>
              <w:jc w:val="both"/>
              <w:rPr>
                <w:rFonts w:ascii="Comic Sans MS" w:hAnsi="Comic Sans MS"/>
                <w:b/>
                <w:color w:val="984806" w:themeColor="accent6" w:themeShade="80"/>
              </w:rPr>
            </w:pPr>
            <w:r w:rsidRPr="008F4D31">
              <w:rPr>
                <w:rFonts w:ascii="Comic Sans MS" w:hAnsi="Comic Sans MS"/>
                <w:b/>
                <w:color w:val="984806" w:themeColor="accent6" w:themeShade="80"/>
              </w:rPr>
              <w:t>Conexión- relación</w:t>
            </w:r>
          </w:p>
          <w:p w:rsidR="00B43763" w:rsidRPr="008F4D31" w:rsidRDefault="00B43763" w:rsidP="009552E9">
            <w:pPr>
              <w:tabs>
                <w:tab w:val="center" w:pos="7201"/>
              </w:tabs>
              <w:jc w:val="both"/>
              <w:rPr>
                <w:rFonts w:ascii="Comic Sans MS" w:hAnsi="Comic Sans MS"/>
                <w:b/>
                <w:color w:val="984806" w:themeColor="accent6" w:themeShade="80"/>
              </w:rPr>
            </w:pPr>
            <w:r w:rsidRPr="008F4D31">
              <w:rPr>
                <w:rFonts w:ascii="Comic Sans MS" w:hAnsi="Comic Sans MS"/>
                <w:b/>
                <w:color w:val="984806" w:themeColor="accent6" w:themeShade="80"/>
              </w:rPr>
              <w:t>Perspectiva- opinión.</w:t>
            </w:r>
          </w:p>
          <w:p w:rsidR="009552E9" w:rsidRPr="00CE0CB3" w:rsidRDefault="009552E9" w:rsidP="009552E9">
            <w:pPr>
              <w:tabs>
                <w:tab w:val="center" w:pos="7201"/>
              </w:tabs>
              <w:jc w:val="both"/>
              <w:rPr>
                <w:b/>
              </w:rPr>
            </w:pPr>
          </w:p>
          <w:p w:rsidR="009552E9" w:rsidRPr="00CE0CB3" w:rsidRDefault="009552E9" w:rsidP="009552E9">
            <w:pPr>
              <w:tabs>
                <w:tab w:val="center" w:pos="7201"/>
              </w:tabs>
              <w:jc w:val="both"/>
              <w:rPr>
                <w:b/>
              </w:rPr>
            </w:pPr>
          </w:p>
          <w:p w:rsidR="009552E9" w:rsidRPr="00CE0CB3" w:rsidRDefault="009552E9" w:rsidP="009552E9">
            <w:pPr>
              <w:tabs>
                <w:tab w:val="center" w:pos="7201"/>
              </w:tabs>
              <w:jc w:val="center"/>
              <w:rPr>
                <w:b/>
              </w:rPr>
            </w:pPr>
          </w:p>
          <w:p w:rsidR="009552E9" w:rsidRPr="00CE0CB3" w:rsidRDefault="009552E9" w:rsidP="009552E9">
            <w:pPr>
              <w:tabs>
                <w:tab w:val="center" w:pos="7201"/>
              </w:tabs>
              <w:rPr>
                <w:b/>
              </w:rPr>
            </w:pPr>
          </w:p>
        </w:tc>
        <w:tc>
          <w:tcPr>
            <w:tcW w:w="4240" w:type="dxa"/>
          </w:tcPr>
          <w:p w:rsidR="00B00F75" w:rsidRPr="008F4D31" w:rsidRDefault="004B0D06" w:rsidP="004B0D06">
            <w:pPr>
              <w:tabs>
                <w:tab w:val="center" w:pos="7201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FF0066"/>
                <w:sz w:val="36"/>
                <w:szCs w:val="36"/>
              </w:rPr>
            </w:pPr>
            <w:r w:rsidRPr="008F4D31">
              <w:rPr>
                <w:rFonts w:ascii="Comic Sans MS" w:eastAsia="Comic Sans MS" w:hAnsi="Comic Sans MS" w:cs="Comic Sans MS"/>
                <w:b/>
                <w:color w:val="FF0066"/>
                <w:sz w:val="36"/>
                <w:szCs w:val="36"/>
              </w:rPr>
              <w:lastRenderedPageBreak/>
              <w:t>¡</w:t>
            </w:r>
            <w:r w:rsidR="005055CF" w:rsidRPr="008F4D31">
              <w:rPr>
                <w:rFonts w:ascii="Comic Sans MS" w:eastAsia="Comic Sans MS" w:hAnsi="Comic Sans MS" w:cs="Comic Sans MS"/>
                <w:b/>
                <w:color w:val="FF0066"/>
                <w:sz w:val="36"/>
                <w:szCs w:val="36"/>
              </w:rPr>
              <w:t>ASAMBLEA FINAL</w:t>
            </w:r>
            <w:r w:rsidRPr="008F4D31">
              <w:rPr>
                <w:rFonts w:ascii="Comic Sans MS" w:eastAsia="Comic Sans MS" w:hAnsi="Comic Sans MS" w:cs="Comic Sans MS"/>
                <w:b/>
                <w:color w:val="FF0066"/>
                <w:sz w:val="36"/>
                <w:szCs w:val="36"/>
              </w:rPr>
              <w:t>!</w:t>
            </w:r>
          </w:p>
          <w:p w:rsidR="008D46AE" w:rsidRPr="004516AF" w:rsidRDefault="008D46AE" w:rsidP="009552E9">
            <w:pPr>
              <w:tabs>
                <w:tab w:val="center" w:pos="7201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90000"/>
              </w:rPr>
            </w:pPr>
          </w:p>
          <w:p w:rsidR="004B0D06" w:rsidRPr="004B0D06" w:rsidRDefault="004B0D06" w:rsidP="004B0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4B0D06" w:rsidRPr="004B0D06" w:rsidRDefault="0076184D" w:rsidP="004B0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715917A2" wp14:editId="0C256F4B">
                  <wp:extent cx="2580640" cy="1700291"/>
                  <wp:effectExtent l="0" t="0" r="0" b="0"/>
                  <wp:docPr id="2" name="Imagen 2" descr="Resultado de imagen para niños cant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niños cant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64" cy="17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B0D06" w:rsidRPr="004B0D06" w:rsidRDefault="004B0D06" w:rsidP="004B0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9552E9" w:rsidRPr="008F4D31" w:rsidRDefault="004D7E07" w:rsidP="009552E9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33CC"/>
              </w:rPr>
            </w:pPr>
            <w:r w:rsidRPr="008F4D31">
              <w:rPr>
                <w:rFonts w:ascii="Comic Sans MS" w:hAnsi="Comic Sans MS"/>
                <w:b/>
                <w:color w:val="0033CC"/>
              </w:rPr>
              <w:t xml:space="preserve">Los esperamos este 8 de junio para </w:t>
            </w:r>
            <w:r w:rsidR="008F4D31" w:rsidRPr="008F4D31">
              <w:rPr>
                <w:rFonts w:ascii="Comic Sans MS" w:hAnsi="Comic Sans MS"/>
                <w:b/>
                <w:color w:val="0033CC"/>
              </w:rPr>
              <w:t>que disfruten de nuestro Acto F</w:t>
            </w:r>
            <w:r w:rsidRPr="008F4D31">
              <w:rPr>
                <w:rFonts w:ascii="Comic Sans MS" w:hAnsi="Comic Sans MS"/>
                <w:b/>
                <w:color w:val="0033CC"/>
              </w:rPr>
              <w:t>inal.</w:t>
            </w:r>
          </w:p>
          <w:p w:rsidR="009552E9" w:rsidRDefault="009552E9" w:rsidP="009552E9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52E9" w:rsidRDefault="009552E9" w:rsidP="00955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52E9" w:rsidRDefault="009552E9" w:rsidP="009552E9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077E" w:rsidRPr="0090704F" w:rsidRDefault="004B0D06" w:rsidP="009552E9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noProof/>
              </w:rPr>
              <w:lastRenderedPageBreak/>
              <w:t xml:space="preserve"> </w:t>
            </w:r>
          </w:p>
          <w:p w:rsidR="00B4077E" w:rsidRPr="0090704F" w:rsidRDefault="00C347EA" w:rsidP="00C347EA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33CC33"/>
              </w:rPr>
            </w:pPr>
            <w:r w:rsidRPr="0090704F">
              <w:rPr>
                <w:rFonts w:ascii="Comic Sans MS" w:hAnsi="Comic Sans MS"/>
                <w:b/>
                <w:color w:val="33CC33"/>
              </w:rPr>
              <w:t xml:space="preserve">Agradecemos enormemente su  compromiso y apoyo durante todo este año. </w:t>
            </w:r>
            <w:r w:rsidR="008F4D31" w:rsidRPr="0090704F">
              <w:rPr>
                <w:rFonts w:ascii="Comic Sans MS" w:hAnsi="Comic Sans MS"/>
                <w:b/>
                <w:color w:val="33CC33"/>
              </w:rPr>
              <w:t>Para nosotros fue un gran placer</w:t>
            </w:r>
            <w:r w:rsidR="0090704F" w:rsidRPr="0090704F">
              <w:rPr>
                <w:rFonts w:ascii="Comic Sans MS" w:hAnsi="Comic Sans MS"/>
                <w:b/>
                <w:color w:val="33CC33"/>
              </w:rPr>
              <w:t xml:space="preserve"> y nos llena de satisfacción haber</w:t>
            </w:r>
            <w:r w:rsidRPr="0090704F">
              <w:rPr>
                <w:rFonts w:ascii="Comic Sans MS" w:hAnsi="Comic Sans MS"/>
                <w:b/>
                <w:color w:val="33CC33"/>
              </w:rPr>
              <w:t xml:space="preserve"> </w:t>
            </w:r>
            <w:r w:rsidR="0090704F" w:rsidRPr="0090704F">
              <w:rPr>
                <w:rFonts w:ascii="Comic Sans MS" w:hAnsi="Comic Sans MS"/>
                <w:b/>
                <w:color w:val="33CC33"/>
              </w:rPr>
              <w:t>sido</w:t>
            </w:r>
            <w:r w:rsidRPr="0090704F">
              <w:rPr>
                <w:rFonts w:ascii="Comic Sans MS" w:hAnsi="Comic Sans MS"/>
                <w:b/>
                <w:color w:val="33CC33"/>
              </w:rPr>
              <w:t xml:space="preserve"> parte de este hermoso proceso.</w:t>
            </w:r>
          </w:p>
          <w:p w:rsidR="00C347EA" w:rsidRPr="0090704F" w:rsidRDefault="00C347EA" w:rsidP="00C347EA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0066"/>
              </w:rPr>
            </w:pPr>
          </w:p>
          <w:p w:rsidR="00C347EA" w:rsidRDefault="0090704F" w:rsidP="00C347EA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0066"/>
              </w:rPr>
            </w:pPr>
            <w:r w:rsidRPr="0090704F">
              <w:rPr>
                <w:rFonts w:ascii="Comic Sans MS" w:hAnsi="Comic Sans MS"/>
                <w:b/>
                <w:color w:val="FF0066"/>
              </w:rPr>
              <w:t>¡</w:t>
            </w:r>
            <w:r w:rsidR="0026241B">
              <w:rPr>
                <w:rFonts w:ascii="Comic Sans MS" w:hAnsi="Comic Sans MS"/>
                <w:b/>
                <w:color w:val="FF0066"/>
              </w:rPr>
              <w:t>FELI</w:t>
            </w:r>
            <w:r w:rsidR="00C347EA" w:rsidRPr="0090704F">
              <w:rPr>
                <w:rFonts w:ascii="Comic Sans MS" w:hAnsi="Comic Sans MS"/>
                <w:b/>
                <w:color w:val="FF0066"/>
              </w:rPr>
              <w:t>CES VACACIONES</w:t>
            </w:r>
            <w:r w:rsidRPr="0090704F">
              <w:rPr>
                <w:rFonts w:ascii="Comic Sans MS" w:hAnsi="Comic Sans MS"/>
                <w:b/>
                <w:color w:val="FF0066"/>
              </w:rPr>
              <w:t>!</w:t>
            </w:r>
          </w:p>
          <w:p w:rsidR="0090704F" w:rsidRDefault="0090704F" w:rsidP="00C347EA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0066"/>
              </w:rPr>
            </w:pPr>
          </w:p>
          <w:p w:rsidR="0090704F" w:rsidRPr="00B4077E" w:rsidRDefault="0090704F" w:rsidP="00C347EA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1" w:type="dxa"/>
          </w:tcPr>
          <w:p w:rsidR="009552E9" w:rsidRPr="008F4D31" w:rsidRDefault="0076184D" w:rsidP="001A766E">
            <w:pPr>
              <w:tabs>
                <w:tab w:val="left" w:pos="1275"/>
              </w:tabs>
              <w:jc w:val="center"/>
              <w:rPr>
                <w:rFonts w:ascii="Comic Sans MS" w:hAnsi="Comic Sans MS"/>
                <w:b/>
                <w:color w:val="9900CC"/>
              </w:rPr>
            </w:pPr>
            <w:r w:rsidRPr="008F4D31">
              <w:rPr>
                <w:rFonts w:ascii="Comic Sans MS" w:hAnsi="Comic Sans MS"/>
                <w:b/>
                <w:color w:val="9900CC"/>
              </w:rPr>
              <w:lastRenderedPageBreak/>
              <w:t xml:space="preserve">RECOMENDACIONES </w:t>
            </w:r>
            <w:r w:rsidR="001A766E" w:rsidRPr="008F4D31">
              <w:rPr>
                <w:rFonts w:ascii="Comic Sans MS" w:hAnsi="Comic Sans MS"/>
                <w:b/>
                <w:color w:val="9900CC"/>
              </w:rPr>
              <w:t>PARA LA ASAMBLEA</w:t>
            </w:r>
            <w:r w:rsidRPr="008F4D31">
              <w:rPr>
                <w:rFonts w:ascii="Comic Sans MS" w:hAnsi="Comic Sans MS"/>
                <w:b/>
                <w:color w:val="9900CC"/>
              </w:rPr>
              <w:t xml:space="preserve"> FINAL</w:t>
            </w:r>
            <w:r w:rsidR="001A766E" w:rsidRPr="008F4D31">
              <w:rPr>
                <w:rFonts w:ascii="Comic Sans MS" w:hAnsi="Comic Sans MS"/>
                <w:b/>
                <w:color w:val="9900CC"/>
              </w:rPr>
              <w:t>.</w:t>
            </w:r>
          </w:p>
          <w:p w:rsidR="001A766E" w:rsidRPr="008F4D31" w:rsidRDefault="001A766E" w:rsidP="001A766E">
            <w:pPr>
              <w:tabs>
                <w:tab w:val="left" w:pos="1275"/>
              </w:tabs>
              <w:jc w:val="center"/>
              <w:rPr>
                <w:rFonts w:ascii="Comic Sans MS" w:hAnsi="Comic Sans MS"/>
                <w:b/>
                <w:color w:val="660033"/>
              </w:rPr>
            </w:pPr>
          </w:p>
          <w:p w:rsidR="004D7E07" w:rsidRPr="00651237" w:rsidRDefault="004D7E07" w:rsidP="004D7E07">
            <w:pPr>
              <w:tabs>
                <w:tab w:val="center" w:pos="7201"/>
              </w:tabs>
              <w:jc w:val="both"/>
              <w:rPr>
                <w:rFonts w:ascii="Comic Sans MS" w:hAnsi="Comic Sans MS"/>
                <w:b/>
                <w:color w:val="0F243E" w:themeColor="text2" w:themeShade="80"/>
              </w:rPr>
            </w:pPr>
            <w:r w:rsidRPr="00651237">
              <w:rPr>
                <w:rFonts w:ascii="Comic Sans MS" w:hAnsi="Comic Sans MS"/>
                <w:b/>
                <w:color w:val="0F243E" w:themeColor="text2" w:themeShade="80"/>
              </w:rPr>
              <w:t xml:space="preserve">Queridos Papas, </w:t>
            </w:r>
          </w:p>
          <w:p w:rsidR="004D7E07" w:rsidRDefault="004D7E07" w:rsidP="004D7E07">
            <w:pPr>
              <w:tabs>
                <w:tab w:val="center" w:pos="7201"/>
              </w:tabs>
              <w:jc w:val="both"/>
              <w:rPr>
                <w:rFonts w:ascii="Comic Sans MS" w:hAnsi="Comic Sans MS"/>
                <w:b/>
                <w:color w:val="0F243E" w:themeColor="text2" w:themeShade="80"/>
              </w:rPr>
            </w:pPr>
            <w:r w:rsidRPr="00651237">
              <w:rPr>
                <w:rFonts w:ascii="Comic Sans MS" w:hAnsi="Comic Sans MS"/>
                <w:b/>
                <w:color w:val="0F243E" w:themeColor="text2" w:themeShade="80"/>
              </w:rPr>
              <w:t xml:space="preserve">Ya se acerca nuestro fin de año escolar y con </w:t>
            </w:r>
            <w:r w:rsidR="0026241B">
              <w:rPr>
                <w:rFonts w:ascii="Comic Sans MS" w:hAnsi="Comic Sans MS"/>
                <w:b/>
                <w:color w:val="0F243E" w:themeColor="text2" w:themeShade="80"/>
              </w:rPr>
              <w:t>él nuestra presentación final</w:t>
            </w:r>
            <w:r w:rsidRPr="00651237">
              <w:rPr>
                <w:rFonts w:ascii="Comic Sans MS" w:hAnsi="Comic Sans MS"/>
                <w:b/>
                <w:color w:val="0F243E" w:themeColor="text2" w:themeShade="80"/>
              </w:rPr>
              <w:t>.</w:t>
            </w:r>
          </w:p>
          <w:p w:rsidR="004D7E07" w:rsidRDefault="004D7E07" w:rsidP="004D7E07">
            <w:pPr>
              <w:tabs>
                <w:tab w:val="center" w:pos="7201"/>
              </w:tabs>
              <w:jc w:val="both"/>
              <w:rPr>
                <w:rFonts w:ascii="Comic Sans MS" w:hAnsi="Comic Sans MS"/>
                <w:b/>
                <w:color w:val="0F243E" w:themeColor="text2" w:themeShade="80"/>
              </w:rPr>
            </w:pPr>
            <w:r>
              <w:rPr>
                <w:rFonts w:ascii="Comic Sans MS" w:hAnsi="Comic Sans MS"/>
                <w:b/>
                <w:color w:val="0F243E" w:themeColor="text2" w:themeShade="80"/>
              </w:rPr>
              <w:t>La fecha en la que vamos a tener nuestra clausura será el jueves 8 de junio. El acto  iniciará a las 8:30 am en nuestra nueva plataforma ALLEGRO (donde tuvimos nuestra última asamblea)</w:t>
            </w:r>
            <w:r w:rsidRPr="00651237">
              <w:rPr>
                <w:rFonts w:ascii="Comic Sans MS" w:hAnsi="Comic Sans MS"/>
                <w:b/>
                <w:color w:val="0F243E" w:themeColor="text2" w:themeShade="80"/>
              </w:rPr>
              <w:t xml:space="preserve">. </w:t>
            </w:r>
            <w:r>
              <w:rPr>
                <w:rFonts w:ascii="Comic Sans MS" w:hAnsi="Comic Sans MS"/>
                <w:b/>
                <w:color w:val="0F243E" w:themeColor="text2" w:themeShade="80"/>
              </w:rPr>
              <w:t>Ustedes deben es</w:t>
            </w:r>
            <w:r w:rsidR="0026241B">
              <w:rPr>
                <w:rFonts w:ascii="Comic Sans MS" w:hAnsi="Comic Sans MS"/>
                <w:b/>
                <w:color w:val="0F243E" w:themeColor="text2" w:themeShade="80"/>
              </w:rPr>
              <w:t>tar antes de esta hora para dar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0F243E" w:themeColor="text2" w:themeShade="80"/>
              </w:rPr>
              <w:t xml:space="preserve"> inicio de mane</w:t>
            </w:r>
            <w:r w:rsidR="0090704F">
              <w:rPr>
                <w:rFonts w:ascii="Comic Sans MS" w:hAnsi="Comic Sans MS"/>
                <w:b/>
                <w:color w:val="0F243E" w:themeColor="text2" w:themeShade="80"/>
              </w:rPr>
              <w:t>ra puntual a nuestro Acto F</w:t>
            </w:r>
            <w:r>
              <w:rPr>
                <w:rFonts w:ascii="Comic Sans MS" w:hAnsi="Comic Sans MS"/>
                <w:b/>
                <w:color w:val="0F243E" w:themeColor="text2" w:themeShade="80"/>
              </w:rPr>
              <w:t>inal</w:t>
            </w:r>
            <w:r w:rsidR="0090704F">
              <w:rPr>
                <w:rFonts w:ascii="Comic Sans MS" w:hAnsi="Comic Sans MS"/>
                <w:b/>
                <w:color w:val="0F243E" w:themeColor="text2" w:themeShade="80"/>
              </w:rPr>
              <w:t>.</w:t>
            </w:r>
          </w:p>
          <w:p w:rsidR="00E86AAB" w:rsidRPr="0090704F" w:rsidRDefault="0090704F" w:rsidP="004D7E07">
            <w:pPr>
              <w:tabs>
                <w:tab w:val="center" w:pos="7201"/>
              </w:tabs>
              <w:jc w:val="both"/>
              <w:rPr>
                <w:rFonts w:ascii="Comic Sans MS" w:hAnsi="Comic Sans MS"/>
                <w:b/>
                <w:color w:val="0F243E" w:themeColor="text2" w:themeShade="80"/>
                <w:u w:val="single"/>
              </w:rPr>
            </w:pPr>
            <w:r w:rsidRPr="0090704F">
              <w:rPr>
                <w:rFonts w:ascii="Comic Sans MS" w:hAnsi="Comic Sans MS"/>
                <w:b/>
              </w:rPr>
              <w:lastRenderedPageBreak/>
              <w:t>E</w:t>
            </w:r>
            <w:r w:rsidR="004D7E07" w:rsidRPr="0090704F">
              <w:rPr>
                <w:rFonts w:ascii="Comic Sans MS" w:hAnsi="Comic Sans MS"/>
                <w:b/>
              </w:rPr>
              <w:t xml:space="preserve">s importante que los niños vengan en su ruta habitual ya que como ustedes saben realizamos </w:t>
            </w:r>
            <w:r w:rsidRPr="0090704F">
              <w:rPr>
                <w:rFonts w:ascii="Comic Sans MS" w:hAnsi="Comic Sans MS"/>
                <w:b/>
              </w:rPr>
              <w:t>a</w:t>
            </w:r>
            <w:r w:rsidR="004D7E07" w:rsidRPr="0090704F">
              <w:rPr>
                <w:rFonts w:ascii="Comic Sans MS" w:hAnsi="Comic Sans MS"/>
                <w:b/>
              </w:rPr>
              <w:t>justes</w:t>
            </w:r>
            <w:r w:rsidRPr="0090704F">
              <w:rPr>
                <w:rFonts w:ascii="Comic Sans MS" w:hAnsi="Comic Sans MS"/>
                <w:b/>
              </w:rPr>
              <w:t xml:space="preserve"> y coordinamos detalles de último momento</w:t>
            </w:r>
            <w:r w:rsidR="004D7E07" w:rsidRPr="0090704F">
              <w:rPr>
                <w:rFonts w:ascii="Comic Sans MS" w:hAnsi="Comic Sans MS"/>
                <w:b/>
              </w:rPr>
              <w:t xml:space="preserve"> con todo el grupo completo.</w:t>
            </w:r>
            <w:r w:rsidRPr="0090704F">
              <w:rPr>
                <w:rFonts w:ascii="Comic Sans MS" w:hAnsi="Comic Sans MS"/>
                <w:b/>
              </w:rPr>
              <w:t xml:space="preserve"> Los niños deben traer en su maleta ropa de cambio.</w:t>
            </w:r>
          </w:p>
          <w:p w:rsidR="001A766E" w:rsidRDefault="001A766E" w:rsidP="001A766E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</w:rPr>
            </w:pPr>
          </w:p>
          <w:p w:rsidR="001A766E" w:rsidRDefault="001A766E" w:rsidP="001A766E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</w:rPr>
            </w:pPr>
          </w:p>
          <w:p w:rsidR="001A766E" w:rsidRDefault="001A766E" w:rsidP="0060104E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</w:rPr>
            </w:pPr>
          </w:p>
          <w:p w:rsidR="001A766E" w:rsidRPr="0060104E" w:rsidRDefault="001A766E" w:rsidP="0060104E">
            <w:pPr>
              <w:tabs>
                <w:tab w:val="left" w:pos="1275"/>
              </w:tabs>
            </w:pPr>
          </w:p>
        </w:tc>
        <w:tc>
          <w:tcPr>
            <w:tcW w:w="3592" w:type="dxa"/>
          </w:tcPr>
          <w:p w:rsidR="009552E9" w:rsidRPr="0090704F" w:rsidRDefault="00C347EA" w:rsidP="00C347EA">
            <w:pPr>
              <w:tabs>
                <w:tab w:val="center" w:pos="72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 w:rsidRPr="0090704F">
              <w:rPr>
                <w:rFonts w:ascii="Comic Sans MS" w:eastAsia="Comic Sans MS" w:hAnsi="Comic Sans MS" w:cs="Comic Sans MS"/>
                <w:b/>
                <w:color w:val="002060"/>
                <w:sz w:val="28"/>
                <w:szCs w:val="28"/>
              </w:rPr>
              <w:lastRenderedPageBreak/>
              <w:t>PARA RECORDAR</w:t>
            </w:r>
          </w:p>
          <w:p w:rsidR="009552E9" w:rsidRPr="00651237" w:rsidRDefault="00C425C2" w:rsidP="00955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CC99"/>
              </w:rPr>
            </w:pPr>
            <w:r w:rsidRPr="00651237">
              <w:rPr>
                <w:rFonts w:ascii="Arial" w:hAnsi="Arial" w:cs="Arial"/>
                <w:b/>
                <w:noProof/>
                <w:color w:val="FFCC99"/>
                <w:lang w:val="es-CO" w:eastAsia="es-CO"/>
              </w:rPr>
              <w:drawing>
                <wp:anchor distT="0" distB="0" distL="114300" distR="114300" simplePos="0" relativeHeight="251654656" behindDoc="0" locked="0" layoutInCell="1" allowOverlap="1" wp14:anchorId="0B07110C" wp14:editId="29259EFA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393065</wp:posOffset>
                  </wp:positionV>
                  <wp:extent cx="2181184" cy="584135"/>
                  <wp:effectExtent l="0" t="0" r="0" b="0"/>
                  <wp:wrapSquare wrapText="bothSides"/>
                  <wp:docPr id="4" name="Picture 4" descr="Resultado de imagen para importante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important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184" cy="58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52E9" w:rsidRDefault="009552E9" w:rsidP="004D7E07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CC99"/>
              </w:rPr>
            </w:pPr>
          </w:p>
          <w:p w:rsidR="008F4D31" w:rsidRPr="003C3AEA" w:rsidRDefault="008F4D31" w:rsidP="004D7E07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3300"/>
                <w:u w:val="single"/>
              </w:rPr>
            </w:pPr>
            <w:r w:rsidRPr="003C3AEA">
              <w:rPr>
                <w:rFonts w:ascii="Comic Sans MS" w:hAnsi="Comic Sans MS"/>
                <w:b/>
                <w:color w:val="FF3300"/>
                <w:u w:val="single"/>
              </w:rPr>
              <w:t>ENTREGA DE REPORTES</w:t>
            </w:r>
          </w:p>
          <w:p w:rsidR="008F4D31" w:rsidRPr="0090704F" w:rsidRDefault="008F4D31" w:rsidP="004D7E07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3300"/>
              </w:rPr>
            </w:pPr>
          </w:p>
          <w:p w:rsidR="008F4D31" w:rsidRDefault="008F4D31" w:rsidP="004D7E07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3300"/>
              </w:rPr>
            </w:pPr>
            <w:r w:rsidRPr="0090704F">
              <w:rPr>
                <w:rFonts w:ascii="Comic Sans MS" w:hAnsi="Comic Sans MS"/>
                <w:b/>
                <w:color w:val="FF3300"/>
              </w:rPr>
              <w:t xml:space="preserve">El jueves 15 de junio será nuestra última entrega de reportes por favor terne en cuenta esta fecha ya que será la única en la que se entregarán. </w:t>
            </w:r>
          </w:p>
          <w:p w:rsidR="0090704F" w:rsidRPr="0090704F" w:rsidRDefault="0090704F" w:rsidP="004D7E07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3300"/>
              </w:rPr>
            </w:pPr>
            <w:r>
              <w:rPr>
                <w:rFonts w:ascii="Comic Sans MS" w:hAnsi="Comic Sans MS"/>
                <w:b/>
                <w:color w:val="FF3300"/>
              </w:rPr>
              <w:t>En los cuadernos de comunicaciones les enviaremos los horarios.</w:t>
            </w:r>
          </w:p>
          <w:p w:rsidR="008F4D31" w:rsidRPr="003C3AEA" w:rsidRDefault="003C3AEA" w:rsidP="003C3AEA">
            <w:pPr>
              <w:pStyle w:val="ListParagraph"/>
              <w:numPr>
                <w:ilvl w:val="0"/>
                <w:numId w:val="4"/>
              </w:num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3300"/>
              </w:rPr>
            </w:pPr>
            <w:r>
              <w:rPr>
                <w:rFonts w:ascii="Comic Sans MS" w:hAnsi="Comic Sans MS"/>
                <w:b/>
                <w:color w:val="FF3300"/>
              </w:rPr>
              <w:lastRenderedPageBreak/>
              <w:t xml:space="preserve">este miércoles 7 de junio tendremos nuestras ultimas comisiones de evaluación por tal motivo los niños </w:t>
            </w:r>
            <w:r w:rsidRPr="003C3AEA">
              <w:rPr>
                <w:rFonts w:ascii="Comic Sans MS" w:hAnsi="Comic Sans MS"/>
                <w:b/>
                <w:color w:val="FF3300"/>
                <w:sz w:val="32"/>
                <w:szCs w:val="32"/>
                <w:u w:val="single"/>
              </w:rPr>
              <w:t>no asisten</w:t>
            </w:r>
            <w:r>
              <w:rPr>
                <w:rFonts w:ascii="Comic Sans MS" w:hAnsi="Comic Sans MS"/>
                <w:b/>
                <w:color w:val="FF3300"/>
              </w:rPr>
              <w:t xml:space="preserve"> al colegio este día.</w:t>
            </w:r>
          </w:p>
        </w:tc>
      </w:tr>
    </w:tbl>
    <w:p w:rsidR="006E597A" w:rsidRDefault="00764B17">
      <w:r>
        <w:rPr>
          <w:rFonts w:ascii="Comic Sans MS" w:eastAsia="Comic Sans MS" w:hAnsi="Comic Sans MS" w:cs="Comic Sans MS"/>
          <w:b/>
        </w:rPr>
        <w:lastRenderedPageBreak/>
        <w:t xml:space="preserve">      </w:t>
      </w:r>
    </w:p>
    <w:p w:rsidR="006E597A" w:rsidRPr="00E32181" w:rsidRDefault="00764B17">
      <w:pPr>
        <w:rPr>
          <w:rFonts w:ascii="Comic Sans MS" w:eastAsia="Comic Sans MS" w:hAnsi="Comic Sans MS" w:cs="Comic Sans MS"/>
          <w:lang w:val="en-US"/>
        </w:rPr>
      </w:pPr>
      <w:r w:rsidRPr="00E32181">
        <w:rPr>
          <w:rFonts w:ascii="Comic Sans MS" w:eastAsia="Comic Sans MS" w:hAnsi="Comic Sans MS" w:cs="Comic Sans MS"/>
          <w:lang w:val="en-US"/>
        </w:rPr>
        <w:t xml:space="preserve">¡ Have a Great </w:t>
      </w:r>
      <w:proofErr w:type="gramStart"/>
      <w:r w:rsidRPr="00E32181">
        <w:rPr>
          <w:rFonts w:ascii="Comic Sans MS" w:eastAsia="Comic Sans MS" w:hAnsi="Comic Sans MS" w:cs="Comic Sans MS"/>
          <w:lang w:val="en-US"/>
        </w:rPr>
        <w:t>Week !</w:t>
      </w:r>
      <w:proofErr w:type="gramEnd"/>
      <w:r w:rsidRPr="00E32181">
        <w:rPr>
          <w:rFonts w:ascii="Comic Sans MS" w:eastAsia="Comic Sans MS" w:hAnsi="Comic Sans MS" w:cs="Comic Sans MS"/>
          <w:lang w:val="en-US"/>
        </w:rPr>
        <w:t xml:space="preserve"> – Miss Jessica &amp; Miss Diana</w:t>
      </w:r>
    </w:p>
    <w:p w:rsidR="00504D18" w:rsidRPr="00E32181" w:rsidRDefault="00504D18">
      <w:pPr>
        <w:rPr>
          <w:rFonts w:ascii="Comic Sans MS" w:eastAsia="Comic Sans MS" w:hAnsi="Comic Sans MS" w:cs="Comic Sans MS"/>
          <w:lang w:val="en-US"/>
        </w:rPr>
      </w:pPr>
    </w:p>
    <w:p w:rsidR="00504D18" w:rsidRPr="00E32181" w:rsidRDefault="00504D18">
      <w:pPr>
        <w:rPr>
          <w:rFonts w:ascii="Comic Sans MS" w:eastAsia="Comic Sans MS" w:hAnsi="Comic Sans MS" w:cs="Comic Sans MS"/>
          <w:lang w:val="en-US"/>
        </w:rPr>
      </w:pPr>
    </w:p>
    <w:p w:rsidR="00504D18" w:rsidRPr="00E32181" w:rsidRDefault="00504D18">
      <w:pPr>
        <w:rPr>
          <w:rFonts w:ascii="Comic Sans MS" w:eastAsia="Comic Sans MS" w:hAnsi="Comic Sans MS" w:cs="Comic Sans MS"/>
          <w:lang w:val="en-US"/>
        </w:rPr>
      </w:pPr>
    </w:p>
    <w:p w:rsidR="00504D18" w:rsidRPr="00E32181" w:rsidRDefault="00504D18">
      <w:pPr>
        <w:rPr>
          <w:rFonts w:ascii="Comic Sans MS" w:eastAsia="Comic Sans MS" w:hAnsi="Comic Sans MS" w:cs="Comic Sans MS"/>
          <w:lang w:val="en-US"/>
        </w:rPr>
      </w:pPr>
    </w:p>
    <w:sectPr w:rsidR="00504D18" w:rsidRPr="00E32181" w:rsidSect="003860A4">
      <w:pgSz w:w="15840" w:h="12240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8C1"/>
    <w:multiLevelType w:val="hybridMultilevel"/>
    <w:tmpl w:val="AEAEE5C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B64F8"/>
    <w:multiLevelType w:val="hybridMultilevel"/>
    <w:tmpl w:val="7B00243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24B19"/>
    <w:multiLevelType w:val="multilevel"/>
    <w:tmpl w:val="74402C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DF470FE"/>
    <w:multiLevelType w:val="hybridMultilevel"/>
    <w:tmpl w:val="AFA6F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7A"/>
    <w:rsid w:val="000054D0"/>
    <w:rsid w:val="000868B5"/>
    <w:rsid w:val="00104E54"/>
    <w:rsid w:val="00110FB9"/>
    <w:rsid w:val="001859E5"/>
    <w:rsid w:val="001A766E"/>
    <w:rsid w:val="001F459D"/>
    <w:rsid w:val="00220D57"/>
    <w:rsid w:val="00233051"/>
    <w:rsid w:val="00260127"/>
    <w:rsid w:val="0026241B"/>
    <w:rsid w:val="002A1D12"/>
    <w:rsid w:val="002A5D7C"/>
    <w:rsid w:val="002F6C28"/>
    <w:rsid w:val="00304AC9"/>
    <w:rsid w:val="00374B17"/>
    <w:rsid w:val="003860A4"/>
    <w:rsid w:val="003C3AEA"/>
    <w:rsid w:val="003F7C15"/>
    <w:rsid w:val="004516AF"/>
    <w:rsid w:val="00452FE9"/>
    <w:rsid w:val="004B0D06"/>
    <w:rsid w:val="004C0434"/>
    <w:rsid w:val="004D7E07"/>
    <w:rsid w:val="005018F0"/>
    <w:rsid w:val="00504D18"/>
    <w:rsid w:val="005055CF"/>
    <w:rsid w:val="00567A63"/>
    <w:rsid w:val="00572595"/>
    <w:rsid w:val="005C2D7F"/>
    <w:rsid w:val="005F324F"/>
    <w:rsid w:val="0060104E"/>
    <w:rsid w:val="00651237"/>
    <w:rsid w:val="00666001"/>
    <w:rsid w:val="006A23C1"/>
    <w:rsid w:val="006A285F"/>
    <w:rsid w:val="006D64FB"/>
    <w:rsid w:val="006E597A"/>
    <w:rsid w:val="006F6289"/>
    <w:rsid w:val="00741818"/>
    <w:rsid w:val="0076184D"/>
    <w:rsid w:val="00764B17"/>
    <w:rsid w:val="007831B9"/>
    <w:rsid w:val="0079108D"/>
    <w:rsid w:val="007A323F"/>
    <w:rsid w:val="007B7D35"/>
    <w:rsid w:val="0088399C"/>
    <w:rsid w:val="008A243B"/>
    <w:rsid w:val="008D46AE"/>
    <w:rsid w:val="008F4D31"/>
    <w:rsid w:val="0090704F"/>
    <w:rsid w:val="0092245B"/>
    <w:rsid w:val="009552E9"/>
    <w:rsid w:val="009708A7"/>
    <w:rsid w:val="00981A21"/>
    <w:rsid w:val="0099489D"/>
    <w:rsid w:val="00A163C8"/>
    <w:rsid w:val="00A25C4B"/>
    <w:rsid w:val="00A44594"/>
    <w:rsid w:val="00A4698D"/>
    <w:rsid w:val="00A8784E"/>
    <w:rsid w:val="00B00F75"/>
    <w:rsid w:val="00B1433F"/>
    <w:rsid w:val="00B4077E"/>
    <w:rsid w:val="00B43763"/>
    <w:rsid w:val="00BC34F9"/>
    <w:rsid w:val="00BD70CF"/>
    <w:rsid w:val="00BE14E3"/>
    <w:rsid w:val="00BE3F08"/>
    <w:rsid w:val="00BF1483"/>
    <w:rsid w:val="00C27C16"/>
    <w:rsid w:val="00C314AF"/>
    <w:rsid w:val="00C347EA"/>
    <w:rsid w:val="00C425C2"/>
    <w:rsid w:val="00C94AA6"/>
    <w:rsid w:val="00CA2B68"/>
    <w:rsid w:val="00CE0CB3"/>
    <w:rsid w:val="00CF0DF9"/>
    <w:rsid w:val="00CF516A"/>
    <w:rsid w:val="00D35CFC"/>
    <w:rsid w:val="00D51A91"/>
    <w:rsid w:val="00D74A8E"/>
    <w:rsid w:val="00D81282"/>
    <w:rsid w:val="00D84DBA"/>
    <w:rsid w:val="00DD219F"/>
    <w:rsid w:val="00E1145E"/>
    <w:rsid w:val="00E32181"/>
    <w:rsid w:val="00E54C01"/>
    <w:rsid w:val="00E86AAB"/>
    <w:rsid w:val="00E875A4"/>
    <w:rsid w:val="00F54561"/>
    <w:rsid w:val="00F554FB"/>
    <w:rsid w:val="00F80F29"/>
    <w:rsid w:val="00F81E51"/>
    <w:rsid w:val="00FA29BB"/>
    <w:rsid w:val="00FC0FC8"/>
    <w:rsid w:val="00FF0C9D"/>
    <w:rsid w:val="00FF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B8D9"/>
  <w15:docId w15:val="{68C93A29-1709-48AF-A826-3B4DDD5B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60A4"/>
  </w:style>
  <w:style w:type="paragraph" w:styleId="Heading1">
    <w:name w:val="heading 1"/>
    <w:basedOn w:val="Normal"/>
    <w:next w:val="Normal"/>
    <w:rsid w:val="003860A4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rsid w:val="003860A4"/>
    <w:pPr>
      <w:tabs>
        <w:tab w:val="left" w:pos="0"/>
      </w:tabs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860A4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rsid w:val="003860A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3860A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860A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D21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3860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3860A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860A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860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3860A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8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434"/>
    <w:pPr>
      <w:ind w:left="720"/>
      <w:contextualSpacing/>
    </w:pPr>
  </w:style>
  <w:style w:type="table" w:styleId="DarkList-Accent3">
    <w:name w:val="Dark List Accent 3"/>
    <w:basedOn w:val="TableNormal"/>
    <w:uiPriority w:val="70"/>
    <w:rsid w:val="004516AF"/>
    <w:rPr>
      <w:color w:val="FFFFFF" w:themeColor="background1"/>
    </w:rPr>
    <w:tblPr>
      <w:tblStyleRowBandSize w:val="1"/>
      <w:tblStyleColBandSize w:val="1"/>
    </w:tblPr>
    <w:tcPr>
      <w:shd w:val="clear" w:color="auto" w:fill="00B0F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Grid2-Accent2">
    <w:name w:val="Medium Grid 2 Accent 2"/>
    <w:basedOn w:val="TableNormal"/>
    <w:uiPriority w:val="68"/>
    <w:rsid w:val="00CF0D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6F628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F628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Tabladelista5oscura-nfasis41">
    <w:name w:val="Tabla de lista 5 oscura - Énfasis 41"/>
    <w:basedOn w:val="TableNormal"/>
    <w:uiPriority w:val="50"/>
    <w:rsid w:val="006A23C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eNormal"/>
    <w:uiPriority w:val="50"/>
    <w:rsid w:val="006A23C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51">
    <w:name w:val="Tabla de cuadrícula 5 oscura - Énfasis 51"/>
    <w:basedOn w:val="TableNormal"/>
    <w:uiPriority w:val="50"/>
    <w:rsid w:val="006A23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DD21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ColorfulShading-Accent2">
    <w:name w:val="Colorful Shading Accent 2"/>
    <w:basedOn w:val="TableNormal"/>
    <w:uiPriority w:val="71"/>
    <w:rsid w:val="00A469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-Accent5">
    <w:name w:val="Medium Grid 2 Accent 5"/>
    <w:basedOn w:val="TableNormal"/>
    <w:uiPriority w:val="68"/>
    <w:rsid w:val="00F55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114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dotDotDash" w:sz="4" w:space="0" w:color="auto"/>
        <w:left w:val="dotDotDash" w:sz="4" w:space="0" w:color="auto"/>
        <w:bottom w:val="dotDotDash" w:sz="4" w:space="0" w:color="auto"/>
        <w:right w:val="dotDotDash" w:sz="4" w:space="0" w:color="auto"/>
        <w:insideH w:val="dotDotDash" w:sz="4" w:space="0" w:color="auto"/>
        <w:insideV w:val="dotDotDash" w:sz="4" w:space="0" w:color="auto"/>
      </w:tblBorders>
    </w:tblPr>
    <w:tcPr>
      <w:shd w:val="clear" w:color="auto" w:fill="0EB27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010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5">
    <w:name w:val="Dark List Accent 5"/>
    <w:basedOn w:val="TableNormal"/>
    <w:uiPriority w:val="70"/>
    <w:rsid w:val="00572595"/>
    <w:rPr>
      <w:color w:val="FFFFFF" w:themeColor="background1"/>
    </w:rPr>
    <w:tblPr>
      <w:tblStyleRowBandSize w:val="1"/>
      <w:tblStyleColBandSize w:val="1"/>
      <w:tblBorders>
        <w:top w:val="dotDotDash" w:sz="4" w:space="0" w:color="auto"/>
        <w:left w:val="dotDotDash" w:sz="4" w:space="0" w:color="auto"/>
        <w:bottom w:val="dotDotDash" w:sz="4" w:space="0" w:color="auto"/>
        <w:right w:val="dotDotDash" w:sz="4" w:space="0" w:color="auto"/>
        <w:insideH w:val="dotDotDash" w:sz="4" w:space="0" w:color="auto"/>
        <w:insideV w:val="dotDotDash" w:sz="4" w:space="0" w:color="auto"/>
      </w:tblBorders>
    </w:tblPr>
    <w:tcPr>
      <w:shd w:val="clear" w:color="auto" w:fill="FFCC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Estilo1">
    <w:name w:val="Estilo1"/>
    <w:basedOn w:val="TableColorful1"/>
    <w:uiPriority w:val="99"/>
    <w:rsid w:val="00CA2B68"/>
    <w:pPr>
      <w:widowControl/>
    </w:pPr>
    <w:tblPr>
      <w:tblBorders>
        <w:top w:val="dotDotDash" w:sz="4" w:space="0" w:color="31849B" w:themeColor="accent5" w:themeShade="BF"/>
        <w:left w:val="dotDotDash" w:sz="4" w:space="0" w:color="31849B" w:themeColor="accent5" w:themeShade="BF"/>
        <w:bottom w:val="dotDotDash" w:sz="4" w:space="0" w:color="31849B" w:themeColor="accent5" w:themeShade="BF"/>
        <w:right w:val="dotDotDash" w:sz="4" w:space="0" w:color="31849B" w:themeColor="accent5" w:themeShade="BF"/>
        <w:insideH w:val="dotDotDash" w:sz="4" w:space="0" w:color="31849B" w:themeColor="accent5" w:themeShade="BF"/>
        <w:insideV w:val="dotDotDash" w:sz="4" w:space="0" w:color="31849B" w:themeColor="accent5" w:themeShade="BF"/>
      </w:tblBorders>
    </w:tblPr>
    <w:tcPr>
      <w:shd w:val="clear" w:color="auto" w:fill="FF7C80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6">
    <w:name w:val="Medium Grid 2 Accent 6"/>
    <w:basedOn w:val="TableNormal"/>
    <w:uiPriority w:val="68"/>
    <w:rsid w:val="00CA2B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Colorful1">
    <w:name w:val="Table Colorful 1"/>
    <w:basedOn w:val="TableNormal"/>
    <w:uiPriority w:val="99"/>
    <w:semiHidden/>
    <w:unhideWhenUsed/>
    <w:rsid w:val="00CA2B6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BE3F08"/>
    <w:pPr>
      <w:widowControl/>
    </w:pPr>
    <w:tblPr/>
  </w:style>
  <w:style w:type="table" w:styleId="DarkList-Accent6">
    <w:name w:val="Dark List Accent 6"/>
    <w:basedOn w:val="TableNormal"/>
    <w:uiPriority w:val="70"/>
    <w:rsid w:val="007A323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Tabladelista5oscura-nfasis21">
    <w:name w:val="Tabla de lista 5 oscura - Énfasis 21"/>
    <w:basedOn w:val="TableNormal"/>
    <w:uiPriority w:val="50"/>
    <w:rsid w:val="00A163C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Estilo3">
    <w:name w:val="Estilo3"/>
    <w:basedOn w:val="TableNormal"/>
    <w:uiPriority w:val="99"/>
    <w:rsid w:val="004516AF"/>
    <w:pPr>
      <w:widowControl/>
    </w:pPr>
    <w:tblPr>
      <w:tblBorders>
        <w:top w:val="dotDotDash" w:sz="4" w:space="0" w:color="auto"/>
        <w:left w:val="dotDotDash" w:sz="4" w:space="0" w:color="auto"/>
        <w:bottom w:val="dotDotDash" w:sz="4" w:space="0" w:color="auto"/>
        <w:right w:val="dotDotDash" w:sz="4" w:space="0" w:color="auto"/>
        <w:insideH w:val="dotDotDash" w:sz="4" w:space="0" w:color="auto"/>
        <w:insideV w:val="dotDotDash" w:sz="4" w:space="0" w:color="auto"/>
      </w:tblBorders>
    </w:tblPr>
  </w:style>
  <w:style w:type="table" w:styleId="DarkList-Accent1">
    <w:name w:val="Dark List Accent 1"/>
    <w:basedOn w:val="TableNormal"/>
    <w:uiPriority w:val="70"/>
    <w:rsid w:val="004516A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4516A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Table4-Accent6">
    <w:name w:val="List Table 4 Accent 6"/>
    <w:basedOn w:val="TableNormal"/>
    <w:uiPriority w:val="49"/>
    <w:rsid w:val="00C347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F4D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90704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.co/url?sa=i&amp;rct=j&amp;q=&amp;esrc=s&amp;source=images&amp;cd=&amp;cad=rja&amp;uact=8&amp;ved=0ahUKEwiLsq_KnsfTAhWB0iYKHY2_CoYQjRwIBw&amp;url=https://actividadesdeexpresionycomunicacion.wordpress.com/expresion-corporal/1-3-anos/sesion-de-psicomotricidad/&amp;psig=AFQjCNE8gbaF1gRTCGAB2swOVmsLtEjxcA&amp;ust=14934718263991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.co/url?sa=i&amp;rct=j&amp;q=&amp;esrc=s&amp;source=images&amp;cd=&amp;cad=rja&amp;uact=8&amp;ved=0ahUKEwiIgvjLn8fTAhVMQyYKHZUgCmgQjRwIBw&amp;url=http://ceipalfares.blogspot.com/2016/09/importante.html&amp;psig=AFQjCNEMcdPG7hGp21UFUxyZAhKgLg5-7w&amp;ust=14934721178603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2F74-8DEC-47B9-A961-6B571204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Yonny</dc:creator>
  <cp:lastModifiedBy>sala03 pc07</cp:lastModifiedBy>
  <cp:revision>2</cp:revision>
  <dcterms:created xsi:type="dcterms:W3CDTF">2017-06-02T17:01:00Z</dcterms:created>
  <dcterms:modified xsi:type="dcterms:W3CDTF">2017-06-02T17:01:00Z</dcterms:modified>
</cp:coreProperties>
</file>