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0"/>
        <w:gridCol w:w="5359"/>
        <w:gridCol w:w="4428"/>
      </w:tblGrid>
      <w:tr w:rsidR="00D8107F" w:rsidTr="0001403F">
        <w:trPr>
          <w:trHeight w:val="396"/>
        </w:trPr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1485900" cy="419100"/>
                  <wp:effectExtent l="1905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D8107F" w:rsidTr="0001403F">
        <w:trPr>
          <w:trHeight w:val="337"/>
        </w:trPr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D8107F" w:rsidTr="0001403F">
        <w:trPr>
          <w:trHeight w:val="337"/>
        </w:trPr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D8107F" w:rsidRDefault="00CA5F44" w:rsidP="00D8107F">
      <w:pPr>
        <w:rPr>
          <w:rFonts w:ascii="Comic Sans MS" w:hAnsi="Comic Sans MS" w:cs="Arial"/>
          <w:b/>
          <w:sz w:val="19"/>
          <w:szCs w:val="19"/>
          <w:lang w:val="es-CO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N°:</w:t>
      </w:r>
      <w:r>
        <w:rPr>
          <w:rFonts w:ascii="Comic Sans MS" w:hAnsi="Comic Sans MS" w:cs="Arial"/>
          <w:b/>
          <w:sz w:val="19"/>
          <w:szCs w:val="19"/>
          <w:lang w:val="es-CO"/>
        </w:rPr>
        <w:tab/>
        <w:t xml:space="preserve"> 080</w:t>
      </w:r>
    </w:p>
    <w:p w:rsidR="00D8107F" w:rsidRDefault="00D8107F" w:rsidP="00D8107F">
      <w:pPr>
        <w:rPr>
          <w:rFonts w:ascii="Comic Sans MS" w:hAnsi="Comic Sans MS" w:cs="Arial"/>
          <w:b/>
          <w:sz w:val="19"/>
          <w:szCs w:val="19"/>
          <w:lang w:val="es-CO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FECHA:</w:t>
      </w:r>
      <w:r w:rsidR="00097E1E">
        <w:rPr>
          <w:rFonts w:ascii="Comic Sans MS" w:hAnsi="Comic Sans MS" w:cs="Arial"/>
          <w:sz w:val="19"/>
          <w:szCs w:val="19"/>
          <w:lang w:val="es-CO"/>
        </w:rPr>
        <w:t xml:space="preserve"> Julio</w:t>
      </w:r>
      <w:r w:rsidR="00A05006">
        <w:rPr>
          <w:rFonts w:ascii="Comic Sans MS" w:hAnsi="Comic Sans MS" w:cs="Arial"/>
          <w:sz w:val="19"/>
          <w:szCs w:val="19"/>
          <w:lang w:val="es-CO"/>
        </w:rPr>
        <w:t xml:space="preserve"> </w:t>
      </w:r>
      <w:r w:rsidR="00CA5F44">
        <w:rPr>
          <w:rFonts w:ascii="Comic Sans MS" w:hAnsi="Comic Sans MS" w:cs="Arial"/>
          <w:sz w:val="19"/>
          <w:szCs w:val="19"/>
          <w:lang w:val="es-CO"/>
        </w:rPr>
        <w:t>31</w:t>
      </w:r>
      <w:r>
        <w:rPr>
          <w:rFonts w:ascii="Comic Sans MS" w:hAnsi="Comic Sans MS" w:cs="Arial"/>
          <w:sz w:val="19"/>
          <w:szCs w:val="19"/>
          <w:lang w:val="es-CO"/>
        </w:rPr>
        <w:t xml:space="preserve"> del 2017                               </w:t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b/>
          <w:sz w:val="19"/>
          <w:szCs w:val="19"/>
        </w:rPr>
        <w:t>DE:</w:t>
      </w:r>
      <w:r>
        <w:rPr>
          <w:rFonts w:ascii="Comic Sans MS" w:hAnsi="Comic Sans MS" w:cs="Arial"/>
          <w:sz w:val="19"/>
          <w:szCs w:val="19"/>
        </w:rPr>
        <w:t xml:space="preserve"> Directores de grupo Transición A, B</w:t>
      </w:r>
    </w:p>
    <w:p w:rsidR="00D8107F" w:rsidRDefault="00D8107F" w:rsidP="00D8107F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PARA:</w:t>
      </w:r>
      <w:r>
        <w:rPr>
          <w:rFonts w:ascii="Comic Sans MS" w:hAnsi="Comic Sans MS" w:cs="Arial"/>
          <w:sz w:val="19"/>
          <w:szCs w:val="19"/>
          <w:lang w:val="es-CO"/>
        </w:rPr>
        <w:t xml:space="preserve">    Padres de familia                                </w:t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b/>
          <w:sz w:val="19"/>
          <w:szCs w:val="19"/>
          <w:lang w:val="es-CO"/>
        </w:rPr>
        <w:t>ASUNTO</w:t>
      </w:r>
      <w:r>
        <w:rPr>
          <w:rFonts w:ascii="Comic Sans MS" w:hAnsi="Comic Sans MS" w:cs="Arial"/>
          <w:sz w:val="19"/>
          <w:szCs w:val="19"/>
          <w:lang w:val="es-CO"/>
        </w:rPr>
        <w:t>: Circular De la semana</w:t>
      </w:r>
    </w:p>
    <w:p w:rsidR="00D8107F" w:rsidRPr="00303A24" w:rsidRDefault="00D8107F" w:rsidP="00D8107F">
      <w:pPr>
        <w:rPr>
          <w:rFonts w:ascii="Comic Sans MS" w:hAnsi="Comic Sans MS" w:cs="Arial"/>
          <w:sz w:val="19"/>
          <w:szCs w:val="19"/>
        </w:rPr>
      </w:pPr>
    </w:p>
    <w:tbl>
      <w:tblPr>
        <w:tblW w:w="13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2126"/>
        <w:gridCol w:w="4253"/>
        <w:gridCol w:w="3827"/>
      </w:tblGrid>
      <w:tr w:rsidR="00D8107F" w:rsidTr="0001403F">
        <w:trPr>
          <w:trHeight w:val="49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LESSONS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9"/>
                <w:szCs w:val="19"/>
                <w:lang w:val="es-CO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SIGHT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jc w:val="center"/>
              <w:rPr>
                <w:rFonts w:ascii="Comic Sans MS" w:hAnsi="Comic Sans MS" w:cs="Arial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  <w:lang w:val="es-CO"/>
              </w:rPr>
              <w:t>HOMEWORK/ACTIVITIES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IMPORTANT NOTES</w:t>
            </w:r>
          </w:p>
        </w:tc>
      </w:tr>
      <w:tr w:rsidR="00D8107F" w:rsidRPr="00CA5F44" w:rsidTr="0001403F">
        <w:trPr>
          <w:trHeight w:val="748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B8" w:rsidRPr="00CA5F44" w:rsidRDefault="00DD63B8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</w:rPr>
            </w:pPr>
          </w:p>
          <w:p w:rsidR="00D8107F" w:rsidRPr="00CA5F44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</w:rPr>
            </w:pPr>
            <w:r w:rsidRPr="00CA5F44"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</w:rPr>
              <w:t>Unit of Inquiry</w:t>
            </w:r>
          </w:p>
          <w:p w:rsidR="00D8107F" w:rsidRPr="00CA5F44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</w:rPr>
            </w:pPr>
          </w:p>
          <w:p w:rsidR="00AA5BA2" w:rsidRPr="00CA5F44" w:rsidRDefault="00AA5BA2" w:rsidP="00DD63B8">
            <w:pPr>
              <w:jc w:val="center"/>
              <w:rPr>
                <w:rFonts w:ascii="Comic Sans MS" w:hAnsi="Comic Sans MS" w:cs="Comic Sans MS"/>
                <w:b/>
                <w:color w:val="FFC000"/>
                <w:kern w:val="1"/>
                <w:sz w:val="26"/>
                <w:szCs w:val="26"/>
              </w:rPr>
            </w:pPr>
            <w:r w:rsidRPr="00CA5F44">
              <w:rPr>
                <w:rFonts w:ascii="Comic Sans MS" w:hAnsi="Comic Sans MS" w:cs="Comic Sans MS"/>
                <w:b/>
                <w:color w:val="FFC000"/>
                <w:kern w:val="1"/>
                <w:sz w:val="26"/>
                <w:szCs w:val="26"/>
              </w:rPr>
              <w:t>Para la próxima semana les estaremos enviando toda la información pertinente sobre la cuarta unidad de indagación.</w:t>
            </w:r>
          </w:p>
          <w:p w:rsidR="00DD63B8" w:rsidRPr="00CA5F44" w:rsidRDefault="00DD63B8" w:rsidP="00DD63B8">
            <w:pPr>
              <w:jc w:val="center"/>
              <w:rPr>
                <w:rFonts w:ascii="Comic Sans MS" w:hAnsi="Comic Sans MS" w:cs="Comic Sans MS"/>
                <w:b/>
                <w:color w:val="FFC000"/>
                <w:kern w:val="1"/>
                <w:sz w:val="26"/>
                <w:szCs w:val="26"/>
              </w:rPr>
            </w:pPr>
          </w:p>
          <w:p w:rsidR="009166F1" w:rsidRPr="00DD63B8" w:rsidRDefault="00AA5BA2" w:rsidP="00DD63B8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  <w:r>
              <w:rPr>
                <w:rFonts w:ascii="Comic Sans MS" w:hAnsi="Comic Sans MS" w:cs="Comic Sans MS"/>
                <w:b/>
                <w:noProof/>
                <w:color w:val="00B050"/>
                <w:kern w:val="1"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2181225" cy="1371600"/>
                  <wp:effectExtent l="0" t="0" r="9525" b="0"/>
                  <wp:docPr id="1" name="Imagen 1" descr="C:\Users\Elis\AppData\Local\Microsoft\Windows\INetCache\Content.Word\Under-Constru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s\AppData\Local\Microsoft\Windows\INetCache\Content.Word\Under-Constru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6F1" w:rsidRDefault="009166F1" w:rsidP="0001403F">
            <w:pPr>
              <w:jc w:val="center"/>
              <w:rPr>
                <w:rFonts w:ascii="Comic Sans MS" w:hAnsi="Comic Sans MS" w:cs="Comic Sans MS"/>
                <w:b/>
                <w:color w:val="92D050"/>
                <w:kern w:val="1"/>
                <w:lang w:val="en-US"/>
              </w:rPr>
            </w:pPr>
          </w:p>
          <w:p w:rsidR="00DD63B8" w:rsidRDefault="00DD63B8" w:rsidP="00DD63B8">
            <w:pPr>
              <w:rPr>
                <w:rFonts w:ascii="Comic Sans MS" w:hAnsi="Comic Sans MS" w:cs="Comic Sans MS"/>
                <w:b/>
                <w:color w:val="92D050"/>
                <w:kern w:val="1"/>
                <w:lang w:val="en-US"/>
              </w:rPr>
            </w:pPr>
          </w:p>
          <w:p w:rsidR="00D8107F" w:rsidRPr="00DD63B8" w:rsidRDefault="00AA5BA2" w:rsidP="0001403F">
            <w:pPr>
              <w:jc w:val="center"/>
              <w:rPr>
                <w:rFonts w:ascii="Comic Sans MS" w:hAnsi="Comic Sans MS" w:cs="Comic Sans MS"/>
                <w:b/>
                <w:color w:val="FF0000"/>
                <w:kern w:val="1"/>
                <w:lang w:val="en-US"/>
              </w:rPr>
            </w:pPr>
            <w:r w:rsidRPr="00DD63B8">
              <w:rPr>
                <w:rFonts w:ascii="Comic Sans MS" w:hAnsi="Comic Sans MS" w:cs="Comic Sans MS"/>
                <w:b/>
                <w:color w:val="FF0000"/>
                <w:kern w:val="1"/>
                <w:lang w:val="en-US"/>
              </w:rPr>
              <w:t>For next week:</w:t>
            </w:r>
          </w:p>
          <w:p w:rsidR="00AA5BA2" w:rsidRDefault="00AA5BA2" w:rsidP="0001403F">
            <w:pPr>
              <w:jc w:val="center"/>
              <w:rPr>
                <w:rFonts w:ascii="Comic Sans MS" w:hAnsi="Comic Sans MS" w:cs="Comic Sans MS"/>
                <w:b/>
                <w:color w:val="92D050"/>
                <w:kern w:val="1"/>
                <w:lang w:val="en-US"/>
              </w:rPr>
            </w:pPr>
          </w:p>
          <w:p w:rsidR="00DD63B8" w:rsidRPr="00DD63B8" w:rsidRDefault="00AA5BA2" w:rsidP="00DD63B8">
            <w:pPr>
              <w:jc w:val="center"/>
              <w:rPr>
                <w:rFonts w:ascii="Comic Sans MS" w:hAnsi="Comic Sans MS" w:cs="Comic Sans MS"/>
                <w:b/>
                <w:color w:val="0070C0"/>
                <w:kern w:val="1"/>
                <w:lang w:val="en-US"/>
              </w:rPr>
            </w:pPr>
            <w:r w:rsidRPr="00DD63B8">
              <w:rPr>
                <w:rFonts w:ascii="Comic Sans MS" w:hAnsi="Comic Sans MS" w:cs="Comic Sans MS"/>
                <w:b/>
                <w:color w:val="0070C0"/>
                <w:kern w:val="1"/>
                <w:lang w:val="en-US"/>
              </w:rPr>
              <w:t>Math</w:t>
            </w:r>
          </w:p>
          <w:p w:rsidR="00AA5BA2" w:rsidRPr="00DD63B8" w:rsidRDefault="00AA5BA2" w:rsidP="00AA5BA2">
            <w:pPr>
              <w:rPr>
                <w:rFonts w:ascii="Comic Sans MS" w:hAnsi="Comic Sans MS" w:cs="Comic Sans MS"/>
                <w:color w:val="7030A0"/>
                <w:kern w:val="1"/>
                <w:lang w:val="en-US"/>
              </w:rPr>
            </w:pPr>
            <w:r w:rsidRPr="00DD63B8">
              <w:rPr>
                <w:rFonts w:ascii="Comic Sans MS" w:hAnsi="Comic Sans MS" w:cs="Comic Sans MS"/>
                <w:color w:val="7030A0"/>
                <w:kern w:val="1"/>
                <w:lang w:val="en-US"/>
              </w:rPr>
              <w:t>-We will be working tens and ones using concrete material.</w:t>
            </w:r>
          </w:p>
          <w:p w:rsidR="00AA5BA2" w:rsidRPr="00DD63B8" w:rsidRDefault="00AA5BA2" w:rsidP="00AA5BA2">
            <w:pPr>
              <w:rPr>
                <w:rFonts w:ascii="Comic Sans MS" w:hAnsi="Comic Sans MS" w:cs="Comic Sans MS"/>
                <w:color w:val="7030A0"/>
                <w:kern w:val="1"/>
                <w:lang w:val="en-US"/>
              </w:rPr>
            </w:pPr>
          </w:p>
          <w:p w:rsidR="00D8107F" w:rsidRPr="00DD63B8" w:rsidRDefault="00AA5BA2" w:rsidP="002D3971">
            <w:pPr>
              <w:rPr>
                <w:rFonts w:ascii="Comic Sans MS" w:hAnsi="Comic Sans MS" w:cs="Comic Sans MS"/>
                <w:color w:val="7030A0"/>
                <w:kern w:val="1"/>
                <w:lang w:val="en-US"/>
              </w:rPr>
            </w:pPr>
            <w:r w:rsidRPr="00DD63B8">
              <w:rPr>
                <w:rFonts w:ascii="Comic Sans MS" w:hAnsi="Comic Sans MS" w:cs="Comic Sans MS"/>
                <w:color w:val="7030A0"/>
                <w:kern w:val="1"/>
                <w:lang w:val="en-US"/>
              </w:rPr>
              <w:lastRenderedPageBreak/>
              <w:t>-We will read, analyze and solve word problems.</w:t>
            </w:r>
          </w:p>
          <w:p w:rsidR="002D3971" w:rsidRPr="00DD63B8" w:rsidRDefault="002D3971" w:rsidP="002D3971">
            <w:pPr>
              <w:rPr>
                <w:rFonts w:ascii="Comic Sans MS" w:hAnsi="Comic Sans MS" w:cs="Comic Sans MS"/>
                <w:color w:val="7030A0"/>
                <w:kern w:val="1"/>
                <w:lang w:val="en-US"/>
              </w:rPr>
            </w:pPr>
          </w:p>
          <w:p w:rsidR="002D3971" w:rsidRPr="00DD63B8" w:rsidRDefault="002D3971" w:rsidP="00DD63B8">
            <w:pPr>
              <w:jc w:val="center"/>
              <w:rPr>
                <w:rFonts w:ascii="Comic Sans MS" w:hAnsi="Comic Sans MS" w:cs="Comic Sans MS"/>
                <w:b/>
                <w:color w:val="0070C0"/>
                <w:kern w:val="1"/>
                <w:lang w:val="en-US"/>
              </w:rPr>
            </w:pPr>
            <w:r w:rsidRPr="00DD63B8">
              <w:rPr>
                <w:rFonts w:ascii="Comic Sans MS" w:hAnsi="Comic Sans MS" w:cs="Comic Sans MS"/>
                <w:b/>
                <w:color w:val="0070C0"/>
                <w:kern w:val="1"/>
                <w:lang w:val="en-US"/>
              </w:rPr>
              <w:t>Language Arts</w:t>
            </w:r>
          </w:p>
          <w:p w:rsidR="002D3971" w:rsidRPr="00DD63B8" w:rsidRDefault="002D3971" w:rsidP="002D3971">
            <w:pPr>
              <w:rPr>
                <w:rFonts w:ascii="Comic Sans MS" w:hAnsi="Comic Sans MS" w:cs="Comic Sans MS"/>
                <w:color w:val="7030A0"/>
                <w:kern w:val="1"/>
                <w:lang w:val="en-US"/>
              </w:rPr>
            </w:pPr>
            <w:r w:rsidRPr="00DD63B8">
              <w:rPr>
                <w:rFonts w:ascii="Comic Sans MS" w:hAnsi="Comic Sans MS" w:cs="Comic Sans MS"/>
                <w:color w:val="7030A0"/>
                <w:kern w:val="1"/>
                <w:lang w:val="en-US"/>
              </w:rPr>
              <w:t>-We will build sentences using high frequency words.</w:t>
            </w:r>
          </w:p>
          <w:p w:rsidR="002D3971" w:rsidRPr="00DD63B8" w:rsidRDefault="002D3971" w:rsidP="002D3971">
            <w:pPr>
              <w:rPr>
                <w:rFonts w:ascii="Comic Sans MS" w:hAnsi="Comic Sans MS" w:cs="Comic Sans MS"/>
                <w:color w:val="7030A0"/>
                <w:kern w:val="1"/>
                <w:lang w:val="en-US"/>
              </w:rPr>
            </w:pPr>
          </w:p>
          <w:p w:rsidR="002D3971" w:rsidRPr="00DD63B8" w:rsidRDefault="002D3971" w:rsidP="002D3971">
            <w:pPr>
              <w:rPr>
                <w:rFonts w:ascii="Comic Sans MS" w:hAnsi="Comic Sans MS" w:cs="Comic Sans MS"/>
                <w:color w:val="7030A0"/>
                <w:kern w:val="1"/>
                <w:lang w:val="en-US"/>
              </w:rPr>
            </w:pPr>
            <w:r w:rsidRPr="00DD63B8">
              <w:rPr>
                <w:rFonts w:ascii="Comic Sans MS" w:hAnsi="Comic Sans MS" w:cs="Comic Sans MS"/>
                <w:color w:val="7030A0"/>
                <w:kern w:val="1"/>
                <w:lang w:val="en-US"/>
              </w:rPr>
              <w:t xml:space="preserve">-Spelling be contest: we will spell words included in the previous unit. </w:t>
            </w:r>
          </w:p>
          <w:p w:rsidR="00D8107F" w:rsidRPr="00097E1E" w:rsidRDefault="00D8107F" w:rsidP="0001403F">
            <w:pPr>
              <w:jc w:val="center"/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Pr="00097E1E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n-US"/>
              </w:rPr>
            </w:pP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I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Have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And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You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My</w:t>
            </w:r>
          </w:p>
          <w:p w:rsidR="00D8107F" w:rsidRPr="002D3971" w:rsidRDefault="00D8107F" w:rsidP="0001403F">
            <w:pPr>
              <w:rPr>
                <w:color w:val="E5B8B7" w:themeColor="accent2" w:themeTint="66"/>
                <w:lang w:val="en-US"/>
              </w:rPr>
            </w:pP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Is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A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an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 xml:space="preserve">We 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The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lastRenderedPageBreak/>
              <w:t>They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Like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Take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Of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 xml:space="preserve">Are 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>For</w:t>
            </w:r>
          </w:p>
          <w:p w:rsidR="00D8107F" w:rsidRPr="002D3971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 xml:space="preserve">Can </w:t>
            </w:r>
          </w:p>
          <w:p w:rsidR="00D666CA" w:rsidRPr="002D3971" w:rsidRDefault="00D666CA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 xml:space="preserve">Many </w:t>
            </w:r>
          </w:p>
          <w:p w:rsidR="00D666CA" w:rsidRPr="00D518DD" w:rsidRDefault="00D666CA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2D3971">
              <w:rPr>
                <w:rFonts w:ascii="Comic Sans MS" w:hAnsi="Comic Sans MS" w:cs="Arial"/>
                <w:b/>
                <w:color w:val="E5B8B7" w:themeColor="accent2" w:themeTint="66"/>
                <w:lang w:val="en-US"/>
              </w:rPr>
              <w:t xml:space="preserve">Long </w:t>
            </w: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Pr="00720734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Pr="006655FF" w:rsidRDefault="00D8107F" w:rsidP="0001403F">
            <w:pPr>
              <w:snapToGrid w:val="0"/>
              <w:spacing w:line="480" w:lineRule="auto"/>
              <w:rPr>
                <w:rFonts w:ascii="Comic Sans MS" w:hAnsi="Comic Sans MS" w:cs="Arial"/>
                <w:b/>
                <w:color w:val="FF0000"/>
                <w:lang w:val="en-US"/>
              </w:rPr>
            </w:pP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color w:val="FF0000"/>
                <w:lang w:val="en-US"/>
              </w:rPr>
            </w:pPr>
          </w:p>
          <w:p w:rsidR="00D8107F" w:rsidRPr="006F266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color w:val="FF0000"/>
                <w:lang w:val="en-US"/>
              </w:rPr>
            </w:pPr>
          </w:p>
          <w:p w:rsidR="0028784F" w:rsidRPr="00FD6BF3" w:rsidRDefault="0028784F" w:rsidP="0001403F">
            <w:pPr>
              <w:pStyle w:val="NoSpacing1"/>
              <w:rPr>
                <w:rFonts w:ascii="Comic Sans MS" w:hAnsi="Comic Sans MS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jc w:val="both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518DD" w:rsidRPr="00544BC7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F0"/>
                <w:lang w:val="es-CO" w:eastAsia="es-CO"/>
              </w:rPr>
            </w:pPr>
            <w:r w:rsidRPr="00544BC7">
              <w:rPr>
                <w:rFonts w:ascii="Comic Sans MS" w:hAnsi="Comic Sans MS"/>
                <w:b/>
                <w:noProof/>
                <w:color w:val="00B0F0"/>
                <w:lang w:val="es-CO" w:eastAsia="es-CO"/>
              </w:rPr>
              <w:t>Queridos padres de familia</w:t>
            </w:r>
          </w:p>
          <w:p w:rsidR="00D518DD" w:rsidRDefault="00D518DD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EE42D9" w:rsidRDefault="002D3971" w:rsidP="0001403F">
            <w:pPr>
              <w:jc w:val="both"/>
              <w:rPr>
                <w:rFonts w:ascii="Comic Sans MS" w:hAnsi="Comic Sans MS"/>
                <w:noProof/>
                <w:color w:val="00B050"/>
                <w:lang w:val="es-CO" w:eastAsia="es-CO"/>
              </w:rPr>
            </w:pPr>
            <w:r>
              <w:rPr>
                <w:rFonts w:ascii="Comic Sans MS" w:hAnsi="Comic Sans MS"/>
                <w:noProof/>
                <w:color w:val="00B050"/>
                <w:lang w:val="es-CO" w:eastAsia="es-CO"/>
              </w:rPr>
              <w:t>El</w:t>
            </w:r>
            <w:r w:rsidR="009E556B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martes</w:t>
            </w:r>
            <w:r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</w:t>
            </w:r>
            <w:r w:rsidRPr="00DD63B8">
              <w:rPr>
                <w:rFonts w:ascii="Comic Sans MS" w:hAnsi="Comic Sans MS"/>
                <w:noProof/>
                <w:color w:val="7030A0"/>
                <w:lang w:val="es-CO" w:eastAsia="es-CO"/>
              </w:rPr>
              <w:t>1 de agosto</w:t>
            </w:r>
            <w:r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estaremos celebrando nuestro tan esperado </w:t>
            </w:r>
            <w:r w:rsidR="009E556B" w:rsidRPr="00DD63B8">
              <w:rPr>
                <w:rFonts w:ascii="Comic Sans MS" w:hAnsi="Comic Sans MS"/>
                <w:noProof/>
                <w:color w:val="7030A0"/>
                <w:lang w:val="es-CO" w:eastAsia="es-CO"/>
              </w:rPr>
              <w:t>“</w:t>
            </w:r>
            <w:r w:rsidRPr="00DD63B8">
              <w:rPr>
                <w:rFonts w:ascii="Comic Sans MS" w:hAnsi="Comic Sans MS"/>
                <w:noProof/>
                <w:color w:val="7030A0"/>
                <w:lang w:val="es-CO" w:eastAsia="es-CO"/>
              </w:rPr>
              <w:t>100 days of school</w:t>
            </w:r>
            <w:r w:rsidR="009E556B" w:rsidRPr="00DD63B8">
              <w:rPr>
                <w:rFonts w:ascii="Comic Sans MS" w:hAnsi="Comic Sans MS"/>
                <w:noProof/>
                <w:color w:val="7030A0"/>
                <w:lang w:val="es-CO" w:eastAsia="es-CO"/>
              </w:rPr>
              <w:t>”</w:t>
            </w:r>
            <w:r w:rsidRPr="00DD63B8">
              <w:rPr>
                <w:rFonts w:ascii="Comic Sans MS" w:hAnsi="Comic Sans MS"/>
                <w:noProof/>
                <w:color w:val="7030A0"/>
                <w:lang w:val="es-CO" w:eastAsia="es-CO"/>
              </w:rPr>
              <w:t>.</w:t>
            </w:r>
            <w:r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Recordemos que para este día</w:t>
            </w:r>
            <w:r w:rsidR="009E556B">
              <w:rPr>
                <w:rFonts w:ascii="Comic Sans MS" w:hAnsi="Comic Sans MS"/>
                <w:noProof/>
                <w:color w:val="00B050"/>
                <w:lang w:val="es-CO" w:eastAsia="es-CO"/>
              </w:rPr>
              <w:t>,</w:t>
            </w:r>
            <w:r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los niños deben venir a impresionarnos con sus mejores ideas; 100 stickers, 100 candies, 100 balls, 100 buttons, 100 animals; el cielo es el limite para </w:t>
            </w:r>
            <w:r w:rsidR="009E556B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sus ideas. </w:t>
            </w:r>
          </w:p>
          <w:p w:rsidR="00BD0A5B" w:rsidRDefault="00BD0A5B" w:rsidP="0001403F">
            <w:pPr>
              <w:jc w:val="both"/>
              <w:rPr>
                <w:rFonts w:ascii="Comic Sans MS" w:hAnsi="Comic Sans MS"/>
                <w:noProof/>
                <w:color w:val="00B050"/>
                <w:lang w:val="es-CO" w:eastAsia="es-CO"/>
              </w:rPr>
            </w:pPr>
          </w:p>
          <w:p w:rsidR="00BD0A5B" w:rsidRPr="00DD63B8" w:rsidRDefault="00BD0A5B" w:rsidP="0001403F">
            <w:pPr>
              <w:jc w:val="both"/>
              <w:rPr>
                <w:rFonts w:ascii="Comic Sans MS" w:hAnsi="Comic Sans MS"/>
                <w:noProof/>
                <w:color w:val="0070C0"/>
                <w:lang w:val="es-CO" w:eastAsia="es-CO"/>
              </w:rPr>
            </w:pPr>
            <w:r w:rsidRPr="00DD63B8">
              <w:rPr>
                <w:rFonts w:ascii="Comic Sans MS" w:hAnsi="Comic Sans MS"/>
                <w:noProof/>
                <w:color w:val="0070C0"/>
                <w:lang w:val="es-CO" w:eastAsia="es-CO"/>
              </w:rPr>
              <w:t xml:space="preserve">Ideas: </w:t>
            </w:r>
          </w:p>
          <w:p w:rsidR="00BD0A5B" w:rsidRDefault="00BD0A5B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</w:p>
          <w:p w:rsidR="00EE42D9" w:rsidRDefault="00BD0A5B" w:rsidP="00BD0A5B">
            <w:pPr>
              <w:tabs>
                <w:tab w:val="left" w:pos="2970"/>
              </w:tabs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09248" cy="1479731"/>
                  <wp:effectExtent l="1905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97" cy="149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63B8">
              <w:rPr>
                <w:noProof/>
                <w:lang w:val="es-CO" w:eastAsia="es-CO"/>
              </w:rPr>
              <w:t xml:space="preserve"> </w:t>
            </w:r>
            <w:r w:rsidR="00DD63B8">
              <w:rPr>
                <w:noProof/>
                <w:lang w:val="en-US" w:eastAsia="en-US"/>
              </w:rPr>
              <w:drawing>
                <wp:inline distT="0" distB="0" distL="0" distR="0">
                  <wp:extent cx="1123649" cy="1495024"/>
                  <wp:effectExtent l="19050" t="0" r="301" b="0"/>
                  <wp:docPr id="4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31" cy="150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color w:val="FF0000"/>
                <w:lang w:val="es-CO" w:eastAsia="es-CO"/>
              </w:rPr>
              <w:tab/>
            </w:r>
          </w:p>
          <w:p w:rsidR="00BD0A5B" w:rsidRDefault="00BD0A5B" w:rsidP="00BD0A5B">
            <w:pPr>
              <w:tabs>
                <w:tab w:val="left" w:pos="2970"/>
              </w:tabs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</w:p>
          <w:p w:rsidR="00BD0A5B" w:rsidRDefault="00BD0A5B" w:rsidP="00BD0A5B">
            <w:pPr>
              <w:tabs>
                <w:tab w:val="left" w:pos="2970"/>
              </w:tabs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</w:p>
          <w:p w:rsidR="00BD0A5B" w:rsidRDefault="00BD0A5B" w:rsidP="00DD63B8">
            <w:pPr>
              <w:tabs>
                <w:tab w:val="left" w:pos="2970"/>
              </w:tabs>
              <w:jc w:val="center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57005" cy="1542197"/>
                  <wp:effectExtent l="19050" t="0" r="50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369" cy="154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A5B" w:rsidRDefault="00BD0A5B" w:rsidP="00BD0A5B">
            <w:pPr>
              <w:tabs>
                <w:tab w:val="left" w:pos="2970"/>
              </w:tabs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</w:p>
          <w:p w:rsidR="00EE42D9" w:rsidRPr="00544BC7" w:rsidRDefault="009E556B" w:rsidP="0001403F">
            <w:pPr>
              <w:jc w:val="both"/>
              <w:rPr>
                <w:rFonts w:ascii="Comic Sans MS" w:hAnsi="Comic Sans MS"/>
                <w:noProof/>
                <w:color w:val="00B050"/>
                <w:lang w:val="es-CO" w:eastAsia="es-CO"/>
              </w:rPr>
            </w:pPr>
            <w:r w:rsidRPr="00544BC7">
              <w:rPr>
                <w:rFonts w:ascii="Comic Sans MS" w:hAnsi="Comic Sans MS"/>
                <w:noProof/>
                <w:color w:val="00B050"/>
                <w:lang w:val="es-CO" w:eastAsia="es-CO"/>
              </w:rPr>
              <w:t>De igual manera</w:t>
            </w:r>
            <w:r w:rsidR="00DD63B8">
              <w:rPr>
                <w:rFonts w:ascii="Comic Sans MS" w:hAnsi="Comic Sans MS"/>
                <w:noProof/>
                <w:color w:val="00B050"/>
                <w:lang w:val="es-CO" w:eastAsia="es-CO"/>
              </w:rPr>
              <w:t>,</w:t>
            </w:r>
            <w:r w:rsidRPr="00544BC7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 queremos agradecer las donaciones para colegios situados en lugares vulnerables. Así mism</w:t>
            </w:r>
            <w:r w:rsidR="00DD63B8">
              <w:rPr>
                <w:rFonts w:ascii="Comic Sans MS" w:hAnsi="Comic Sans MS"/>
                <w:noProof/>
                <w:color w:val="00B050"/>
                <w:lang w:val="es-CO" w:eastAsia="es-CO"/>
              </w:rPr>
              <w:t>o invitar y motivar a los que aú</w:t>
            </w:r>
            <w:r w:rsidRPr="00544BC7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n no han podido enviar sus </w:t>
            </w:r>
            <w:r w:rsidR="00A05006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colaboraciones. Cada lapiz, borrador y </w:t>
            </w:r>
            <w:r w:rsidRPr="00544BC7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cuaderno es una sonrisa y una oportunidad de aprender para un niño poco favorecido. </w:t>
            </w:r>
          </w:p>
          <w:p w:rsidR="00EE42D9" w:rsidRPr="00EE42D9" w:rsidRDefault="00EE42D9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</w:p>
          <w:p w:rsidR="00097E1E" w:rsidRPr="00A05006" w:rsidRDefault="00EE42D9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u w:val="single"/>
                <w:lang w:val="es-CO" w:eastAsia="es-CO"/>
              </w:rPr>
            </w:pPr>
            <w:r w:rsidRPr="00A05006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Estos materiales los estaremos recibiendo </w:t>
            </w:r>
            <w:r w:rsidR="009E556B" w:rsidRPr="00A05006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hasta el </w:t>
            </w:r>
            <w:r w:rsidR="009E556B" w:rsidRPr="00A05006">
              <w:rPr>
                <w:rFonts w:ascii="Comic Sans MS" w:hAnsi="Comic Sans MS"/>
                <w:b/>
                <w:noProof/>
                <w:color w:val="00B050"/>
                <w:u w:val="single"/>
                <w:lang w:val="es-CO" w:eastAsia="es-CO"/>
              </w:rPr>
              <w:t xml:space="preserve">martes 1 de agosto. </w:t>
            </w:r>
          </w:p>
          <w:p w:rsidR="00097E1E" w:rsidRDefault="00097E1E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EE42D9" w:rsidRPr="00A05006" w:rsidRDefault="009E556B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  <w:r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 xml:space="preserve">Agradecemos enormemente su </w:t>
            </w:r>
            <w:r w:rsidR="001A3DBA"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 xml:space="preserve"> colaboració</w:t>
            </w:r>
            <w:r w:rsidR="00EE42D9"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>n</w:t>
            </w:r>
            <w:r w:rsidR="00097E1E"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 xml:space="preserve"> en el desarrollo de las activi</w:t>
            </w:r>
            <w:r w:rsidR="00EE42D9"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>d</w:t>
            </w:r>
            <w:r w:rsidR="00097E1E"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>ades</w:t>
            </w:r>
            <w:r w:rsidR="00EE42D9"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>.</w:t>
            </w:r>
          </w:p>
          <w:p w:rsidR="00EE42D9" w:rsidRDefault="00EE42D9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</w:p>
          <w:p w:rsidR="00CA5F44" w:rsidRDefault="00CA5F44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</w:p>
          <w:p w:rsidR="00CA5F44" w:rsidRDefault="00CA5F44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</w:p>
          <w:p w:rsidR="00CA5F44" w:rsidRDefault="00CA5F44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</w:p>
          <w:p w:rsidR="00D8107F" w:rsidRPr="00E11EAF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  <w:r w:rsidRPr="00E11EAF"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  <w:lastRenderedPageBreak/>
              <w:t xml:space="preserve">RAZ KIDS </w:t>
            </w:r>
          </w:p>
          <w:p w:rsidR="00EE42D9" w:rsidRDefault="00EE42D9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D8107F" w:rsidRPr="00A05006" w:rsidRDefault="00D8107F" w:rsidP="0001403F">
            <w:pPr>
              <w:jc w:val="both"/>
              <w:rPr>
                <w:rFonts w:ascii="Comic Sans MS" w:hAnsi="Comic Sans MS"/>
                <w:noProof/>
                <w:color w:val="FF0000"/>
                <w:lang w:val="es-CO" w:eastAsia="es-CO"/>
              </w:rPr>
            </w:pPr>
            <w:r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>Esta semana los niñ</w:t>
            </w:r>
            <w:r w:rsidR="009E556B"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 xml:space="preserve">os deben leer un libro de su nivel </w:t>
            </w:r>
          </w:p>
          <w:p w:rsidR="00D8107F" w:rsidRDefault="00D8107F" w:rsidP="0001403F">
            <w:pP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D8107F" w:rsidRDefault="009E556B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54558" cy="647700"/>
                  <wp:effectExtent l="19050" t="0" r="7542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25" cy="64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07F" w:rsidRPr="00A05006" w:rsidRDefault="00D8107F" w:rsidP="0001403F">
            <w:pPr>
              <w:jc w:val="center"/>
              <w:rPr>
                <w:rFonts w:ascii="Comic Sans MS" w:hAnsi="Comic Sans MS" w:cs="Arial"/>
                <w:color w:val="7030A0"/>
                <w:lang w:val="es-CO"/>
              </w:rPr>
            </w:pPr>
          </w:p>
          <w:p w:rsidR="00D8107F" w:rsidRPr="00A05006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noProof/>
                <w:color w:val="00B050"/>
                <w:lang w:val="es-CO" w:eastAsia="es-CO"/>
              </w:rPr>
            </w:pPr>
            <w:r w:rsidRPr="00A05006">
              <w:rPr>
                <w:rFonts w:ascii="Comic Sans MS" w:hAnsi="Comic Sans MS"/>
                <w:noProof/>
                <w:color w:val="00B050"/>
                <w:lang w:val="es-CO" w:eastAsia="es-CO"/>
              </w:rPr>
              <w:t>Recuerden hacer el proceso de esta manera:</w:t>
            </w:r>
          </w:p>
          <w:p w:rsidR="00D8107F" w:rsidRPr="00A05006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noProof/>
                <w:color w:val="00B050"/>
                <w:lang w:val="es-CO" w:eastAsia="es-CO"/>
              </w:rPr>
            </w:pPr>
          </w:p>
          <w:p w:rsidR="00D8107F" w:rsidRPr="00A05006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noProof/>
                <w:color w:val="00B050"/>
                <w:lang w:val="es-CO" w:eastAsia="es-CO"/>
              </w:rPr>
            </w:pPr>
            <w:r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>Lunes y martes</w:t>
            </w:r>
            <w:r w:rsidRPr="00A05006">
              <w:rPr>
                <w:rFonts w:ascii="Comic Sans MS" w:hAnsi="Comic Sans MS"/>
                <w:noProof/>
                <w:color w:val="FFC000"/>
                <w:lang w:val="es-CO" w:eastAsia="es-CO"/>
              </w:rPr>
              <w:t xml:space="preserve">: </w:t>
            </w:r>
            <w:r w:rsidRPr="00A05006">
              <w:rPr>
                <w:rFonts w:ascii="Comic Sans MS" w:hAnsi="Comic Sans MS"/>
                <w:noProof/>
                <w:color w:val="00B050"/>
                <w:lang w:val="es-CO" w:eastAsia="es-CO"/>
              </w:rPr>
              <w:t>Escuchar libro</w:t>
            </w:r>
          </w:p>
          <w:p w:rsidR="00D8107F" w:rsidRPr="00A05006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noProof/>
                <w:color w:val="FFC000"/>
                <w:lang w:val="es-CO" w:eastAsia="es-CO"/>
              </w:rPr>
            </w:pPr>
            <w:r w:rsidRPr="00A05006">
              <w:rPr>
                <w:rFonts w:ascii="Comic Sans MS" w:hAnsi="Comic Sans MS"/>
                <w:noProof/>
                <w:color w:val="FF0000"/>
                <w:lang w:val="es-CO" w:eastAsia="es-CO"/>
              </w:rPr>
              <w:t>Miercoles y jueves:</w:t>
            </w:r>
            <w:r w:rsidRPr="00A05006">
              <w:rPr>
                <w:rFonts w:ascii="Comic Sans MS" w:hAnsi="Comic Sans MS"/>
                <w:noProof/>
                <w:color w:val="00B050"/>
                <w:lang w:val="es-CO" w:eastAsia="es-CO"/>
              </w:rPr>
              <w:t xml:space="preserve">Escuchar y leer </w:t>
            </w:r>
          </w:p>
          <w:p w:rsidR="00D8107F" w:rsidRPr="00A05006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noProof/>
                <w:color w:val="FFC000"/>
                <w:u w:val="single"/>
                <w:lang w:val="es-CO" w:eastAsia="es-CO"/>
              </w:rPr>
            </w:pPr>
            <w:r w:rsidRPr="00A05006">
              <w:rPr>
                <w:rFonts w:ascii="Comic Sans MS" w:hAnsi="Comic Sans MS"/>
                <w:noProof/>
                <w:color w:val="FF0000"/>
                <w:u w:val="single"/>
                <w:lang w:val="es-CO" w:eastAsia="es-CO"/>
              </w:rPr>
              <w:t>VIERNES:</w:t>
            </w:r>
            <w:r w:rsidRPr="00A05006">
              <w:rPr>
                <w:rFonts w:ascii="Comic Sans MS" w:hAnsi="Comic Sans MS"/>
                <w:noProof/>
                <w:color w:val="7030A0"/>
                <w:u w:val="single"/>
                <w:lang w:val="es-CO" w:eastAsia="es-CO"/>
              </w:rPr>
              <w:t xml:space="preserve"> READ AT SCHOOL.</w:t>
            </w: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ind w:left="720"/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1B67AD" w:rsidRDefault="00D8107F" w:rsidP="0001403F">
            <w:pPr>
              <w:jc w:val="both"/>
              <w:rPr>
                <w:noProof/>
                <w:lang w:val="es-CO" w:eastAsia="es-C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Pr="00874C69" w:rsidRDefault="00D8107F" w:rsidP="0001403F">
            <w:pPr>
              <w:suppressAutoHyphens w:val="0"/>
              <w:jc w:val="center"/>
              <w:rPr>
                <w:rFonts w:ascii="Comic Sans MS" w:hAnsi="Comic Sans MS" w:cs="Arial"/>
                <w:b/>
                <w:color w:val="00B050"/>
                <w:lang w:val="es-CO"/>
              </w:rPr>
            </w:pPr>
            <w:r w:rsidRPr="00874C69">
              <w:rPr>
                <w:rFonts w:ascii="Comic Sans MS" w:hAnsi="Comic Sans MS" w:cs="Arial"/>
                <w:b/>
                <w:color w:val="00B050"/>
                <w:lang w:val="es-CO"/>
              </w:rPr>
              <w:t xml:space="preserve">Fechas para tener en cuenta: </w:t>
            </w: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</w:p>
          <w:p w:rsidR="0067488E" w:rsidRPr="00BD0A5B" w:rsidRDefault="009E556B" w:rsidP="009E556B">
            <w:pPr>
              <w:pStyle w:val="ListParagraph"/>
              <w:numPr>
                <w:ilvl w:val="0"/>
                <w:numId w:val="2"/>
              </w:num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b/>
                <w:color w:val="948A54" w:themeColor="background2" w:themeShade="80"/>
                <w:lang w:val="es-CO"/>
              </w:rPr>
            </w:pPr>
            <w:r w:rsidRPr="00BD0A5B">
              <w:rPr>
                <w:rFonts w:ascii="Comic Sans MS" w:hAnsi="Comic Sans MS" w:cs="Arial"/>
                <w:b/>
                <w:color w:val="948A54" w:themeColor="background2" w:themeShade="80"/>
                <w:lang w:val="es-CO"/>
              </w:rPr>
              <w:t xml:space="preserve">100 Days of school: </w:t>
            </w:r>
            <w:r w:rsidR="00BD0A5B" w:rsidRPr="00A05006">
              <w:rPr>
                <w:rFonts w:ascii="Comic Sans MS" w:hAnsi="Comic Sans MS" w:cs="Arial"/>
                <w:color w:val="948A54" w:themeColor="background2" w:themeShade="80"/>
                <w:lang w:val="es-CO"/>
              </w:rPr>
              <w:t>Agosto</w:t>
            </w:r>
            <w:r w:rsidRPr="00A05006">
              <w:rPr>
                <w:rFonts w:ascii="Comic Sans MS" w:hAnsi="Comic Sans MS" w:cs="Arial"/>
                <w:color w:val="948A54" w:themeColor="background2" w:themeShade="80"/>
                <w:lang w:val="es-CO"/>
              </w:rPr>
              <w:t xml:space="preserve"> 1</w:t>
            </w:r>
          </w:p>
          <w:p w:rsidR="00BD0A5B" w:rsidRPr="00BD0A5B" w:rsidRDefault="00BD0A5B" w:rsidP="009E556B">
            <w:pPr>
              <w:pStyle w:val="ListParagraph"/>
              <w:numPr>
                <w:ilvl w:val="0"/>
                <w:numId w:val="2"/>
              </w:num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b/>
                <w:color w:val="948A54" w:themeColor="background2" w:themeShade="80"/>
                <w:lang w:val="es-CO"/>
              </w:rPr>
            </w:pPr>
            <w:r w:rsidRPr="00BD0A5B">
              <w:rPr>
                <w:rFonts w:ascii="Comic Sans MS" w:hAnsi="Comic Sans MS" w:cs="Arial"/>
                <w:b/>
                <w:color w:val="948A54" w:themeColor="background2" w:themeShade="80"/>
                <w:lang w:val="es-CO"/>
              </w:rPr>
              <w:t xml:space="preserve">Café Pedagógico: </w:t>
            </w:r>
            <w:r w:rsidRPr="00A05006">
              <w:rPr>
                <w:rFonts w:ascii="Comic Sans MS" w:hAnsi="Comic Sans MS" w:cs="Arial"/>
                <w:color w:val="948A54" w:themeColor="background2" w:themeShade="80"/>
                <w:lang w:val="es-CO"/>
              </w:rPr>
              <w:t>Agosto 10</w:t>
            </w:r>
          </w:p>
          <w:p w:rsidR="009E556B" w:rsidRPr="00BD0A5B" w:rsidRDefault="009E556B" w:rsidP="009E556B">
            <w:pPr>
              <w:pStyle w:val="ListParagraph"/>
              <w:numPr>
                <w:ilvl w:val="0"/>
                <w:numId w:val="2"/>
              </w:num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b/>
                <w:color w:val="948A54" w:themeColor="background2" w:themeShade="80"/>
                <w:lang w:val="es-CO"/>
              </w:rPr>
            </w:pPr>
            <w:r w:rsidRPr="00BD0A5B">
              <w:rPr>
                <w:rFonts w:ascii="Comic Sans MS" w:hAnsi="Comic Sans MS" w:cs="Arial"/>
                <w:b/>
                <w:color w:val="948A54" w:themeColor="background2" w:themeShade="80"/>
                <w:lang w:val="es-CO"/>
              </w:rPr>
              <w:t xml:space="preserve">Comisiones de evaluación Track A: </w:t>
            </w:r>
            <w:r w:rsidR="00BD0A5B" w:rsidRPr="00A05006">
              <w:rPr>
                <w:rFonts w:ascii="Comic Sans MS" w:hAnsi="Comic Sans MS" w:cs="Arial"/>
                <w:color w:val="948A54" w:themeColor="background2" w:themeShade="80"/>
                <w:lang w:val="es-CO"/>
              </w:rPr>
              <w:t>Agosto</w:t>
            </w:r>
            <w:r w:rsidRPr="00A05006">
              <w:rPr>
                <w:rFonts w:ascii="Comic Sans MS" w:hAnsi="Comic Sans MS" w:cs="Arial"/>
                <w:color w:val="948A54" w:themeColor="background2" w:themeShade="80"/>
                <w:lang w:val="es-CO"/>
              </w:rPr>
              <w:t xml:space="preserve"> 17 (este día los niños no asisten al colegio)</w:t>
            </w:r>
          </w:p>
          <w:p w:rsidR="00CA5F44" w:rsidRPr="00CA5F44" w:rsidRDefault="00BD0A5B" w:rsidP="009E556B">
            <w:pPr>
              <w:pStyle w:val="ListParagraph"/>
              <w:numPr>
                <w:ilvl w:val="0"/>
                <w:numId w:val="2"/>
              </w:num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b/>
                <w:color w:val="948A54" w:themeColor="background2" w:themeShade="80"/>
                <w:lang w:val="es-CO"/>
              </w:rPr>
            </w:pPr>
            <w:r w:rsidRPr="00BD0A5B">
              <w:rPr>
                <w:rFonts w:ascii="Comic Sans MS" w:hAnsi="Comic Sans MS" w:cs="Arial"/>
                <w:b/>
                <w:color w:val="948A54" w:themeColor="background2" w:themeShade="80"/>
                <w:lang w:val="es-CO"/>
              </w:rPr>
              <w:t xml:space="preserve">Entrega de notas segundo periodo: </w:t>
            </w:r>
          </w:p>
          <w:p w:rsidR="00BD0A5B" w:rsidRPr="00CA5F44" w:rsidRDefault="00CA5F44" w:rsidP="00CA5F44">
            <w:pPr>
              <w:pStyle w:val="ListParagraph"/>
              <w:tabs>
                <w:tab w:val="center" w:pos="1805"/>
              </w:tabs>
              <w:suppressAutoHyphens w:val="0"/>
              <w:ind w:left="825"/>
              <w:rPr>
                <w:rFonts w:ascii="Comic Sans MS" w:hAnsi="Comic Sans MS" w:cs="Arial"/>
                <w:b/>
                <w:color w:val="948A54" w:themeColor="background2" w:themeShade="80"/>
                <w:lang w:val="es-CO"/>
              </w:rPr>
            </w:pPr>
            <w:r>
              <w:rPr>
                <w:rFonts w:ascii="Comic Sans MS" w:hAnsi="Comic Sans MS" w:cs="Arial"/>
                <w:color w:val="948A54" w:themeColor="background2" w:themeShade="80"/>
                <w:lang w:val="es-CO"/>
              </w:rPr>
              <w:t>A</w:t>
            </w:r>
            <w:bookmarkStart w:id="0" w:name="_GoBack"/>
            <w:bookmarkEnd w:id="0"/>
            <w:r w:rsidRPr="00CA5F44">
              <w:rPr>
                <w:rFonts w:ascii="Comic Sans MS" w:hAnsi="Comic Sans MS" w:cs="Arial"/>
                <w:color w:val="948A54" w:themeColor="background2" w:themeShade="80"/>
                <w:lang w:val="es-CO"/>
              </w:rPr>
              <w:t>gosto</w:t>
            </w:r>
            <w:r w:rsidR="00BD0A5B" w:rsidRPr="00CA5F44">
              <w:rPr>
                <w:rFonts w:ascii="Comic Sans MS" w:hAnsi="Comic Sans MS" w:cs="Arial"/>
                <w:color w:val="948A54" w:themeColor="background2" w:themeShade="80"/>
                <w:lang w:val="es-CO"/>
              </w:rPr>
              <w:t xml:space="preserve"> 30 (Solo padres de familia)</w:t>
            </w:r>
          </w:p>
          <w:p w:rsidR="0067488E" w:rsidRPr="00C472B0" w:rsidRDefault="0067488E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</w:p>
          <w:p w:rsidR="0028784F" w:rsidRPr="0028784F" w:rsidRDefault="0067488E" w:rsidP="0028784F">
            <w:pPr>
              <w:tabs>
                <w:tab w:val="center" w:pos="1805"/>
              </w:tabs>
              <w:suppressAutoHyphens w:val="0"/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08811" cy="747475"/>
                  <wp:effectExtent l="19050" t="0" r="989" b="0"/>
                  <wp:docPr id="3" name="Imagen 4" descr="Resultado de imagen para 100 days of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100 days of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81" cy="74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71E" w:rsidRDefault="0052371E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</w:p>
          <w:p w:rsidR="00D8107F" w:rsidRPr="001A3DBA" w:rsidRDefault="001A3DBA" w:rsidP="0001403F">
            <w:pPr>
              <w:suppressAutoHyphens w:val="0"/>
              <w:rPr>
                <w:rFonts w:ascii="Comic Sans MS" w:hAnsi="Comic Sans MS" w:cs="Arial"/>
                <w:b/>
                <w:color w:val="00B050"/>
                <w:lang w:val="es-CO"/>
              </w:rPr>
            </w:pPr>
            <w:r w:rsidRPr="001A3DBA">
              <w:rPr>
                <w:rFonts w:ascii="Comic Sans MS" w:hAnsi="Comic Sans MS" w:cs="Arial"/>
                <w:b/>
                <w:color w:val="00B050"/>
                <w:sz w:val="22"/>
                <w:szCs w:val="22"/>
                <w:lang w:val="es-CO"/>
              </w:rPr>
              <w:t xml:space="preserve">Feliz fin de semana </w:t>
            </w:r>
          </w:p>
          <w:p w:rsidR="001A3DBA" w:rsidRDefault="001A3DBA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1A3DBA" w:rsidRDefault="001A3DBA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Pr="00C2659B" w:rsidRDefault="00D8107F" w:rsidP="00C2659B">
            <w:pPr>
              <w:tabs>
                <w:tab w:val="left" w:pos="1454"/>
              </w:tabs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B1143">
              <w:rPr>
                <w:rFonts w:ascii="Comic Sans MS" w:hAnsi="Comic Sans MS"/>
                <w:b/>
                <w:color w:val="0070C0"/>
                <w:sz w:val="18"/>
                <w:szCs w:val="18"/>
              </w:rPr>
              <w:lastRenderedPageBreak/>
              <w:t xml:space="preserve">Imágenes tomadas de: </w:t>
            </w: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  <w:p w:rsidR="0067488E" w:rsidRPr="00CA5F44" w:rsidRDefault="00AA5BA2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  <w:r w:rsidRPr="00CA5F44"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  <w:t xml:space="preserve">“Under construction” </w:t>
            </w:r>
            <w:hyperlink r:id="rId14" w:history="1">
              <w:r w:rsidR="00BD0A5B" w:rsidRPr="00CA5F44">
                <w:rPr>
                  <w:rStyle w:val="Hyperlink"/>
                  <w:rFonts w:ascii="Comic Sans MS" w:hAnsi="Comic Sans MS" w:cs="Arial"/>
                  <w:sz w:val="18"/>
                  <w:szCs w:val="18"/>
                  <w:lang w:val="en-US"/>
                </w:rPr>
                <w:t>http://ncchs.d187.org/wp-content/uploads/sites/4/2015/05/Under-Construction.jpg</w:t>
              </w:r>
            </w:hyperlink>
          </w:p>
          <w:p w:rsidR="00BD0A5B" w:rsidRPr="00CA5F44" w:rsidRDefault="00BD0A5B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</w:p>
          <w:p w:rsidR="00BD0A5B" w:rsidRPr="00CA5F44" w:rsidRDefault="00BD0A5B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  <w:r w:rsidRPr="00CA5F44"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  <w:t>100 days of school</w:t>
            </w:r>
          </w:p>
          <w:p w:rsidR="00BD0A5B" w:rsidRPr="00CA5F44" w:rsidRDefault="00BD0A5B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</w:p>
          <w:p w:rsidR="00BD0A5B" w:rsidRPr="00CA5F44" w:rsidRDefault="008866F2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  <w:hyperlink r:id="rId15" w:history="1">
              <w:r w:rsidR="00BD0A5B" w:rsidRPr="00CA5F44">
                <w:rPr>
                  <w:rStyle w:val="Hyperlink"/>
                  <w:rFonts w:ascii="Comic Sans MS" w:hAnsi="Comic Sans MS" w:cs="Arial"/>
                  <w:sz w:val="18"/>
                  <w:szCs w:val="18"/>
                  <w:lang w:val="en-US"/>
                </w:rPr>
                <w:t>https://tipjunkie.com/wp-content/uploads/2013/01/Screen-Shot-2013-01-20-at-10.37.57-PM.jpg</w:t>
              </w:r>
            </w:hyperlink>
          </w:p>
          <w:p w:rsidR="00BD0A5B" w:rsidRPr="00CA5F44" w:rsidRDefault="00BD0A5B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</w:p>
          <w:p w:rsidR="00BD0A5B" w:rsidRPr="00CA5F44" w:rsidRDefault="00BD0A5B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</w:p>
          <w:p w:rsidR="00BD0A5B" w:rsidRPr="00CA5F44" w:rsidRDefault="008866F2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  <w:hyperlink r:id="rId16" w:history="1">
              <w:r w:rsidR="00BD0A5B" w:rsidRPr="00CA5F44">
                <w:rPr>
                  <w:rStyle w:val="Hyperlink"/>
                  <w:rFonts w:ascii="Comic Sans MS" w:hAnsi="Comic Sans MS" w:cs="Arial"/>
                  <w:sz w:val="18"/>
                  <w:szCs w:val="18"/>
                  <w:lang w:val="en-US"/>
                </w:rPr>
                <w:t>https://s-media-cache-ak0.pinimg.com/236x/6a/80/90/6a8090cce46772205c9a3c941ae5ea6c---day-of-school-project-school-projects.jpg</w:t>
              </w:r>
            </w:hyperlink>
          </w:p>
          <w:p w:rsidR="00BD0A5B" w:rsidRPr="00CA5F44" w:rsidRDefault="00BD0A5B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</w:p>
          <w:p w:rsidR="00BD0A5B" w:rsidRPr="00CA5F44" w:rsidRDefault="00BD0A5B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</w:p>
          <w:p w:rsidR="00BD0A5B" w:rsidRPr="00CA5F44" w:rsidRDefault="008866F2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  <w:hyperlink r:id="rId17" w:history="1">
              <w:r w:rsidR="00BD0A5B" w:rsidRPr="00CA5F44">
                <w:rPr>
                  <w:rStyle w:val="Hyperlink"/>
                  <w:rFonts w:ascii="Comic Sans MS" w:hAnsi="Comic Sans MS" w:cs="Arial"/>
                  <w:sz w:val="18"/>
                  <w:szCs w:val="18"/>
                  <w:lang w:val="en-US"/>
                </w:rPr>
                <w:t>http://www.southshoremamas.com/wp-content/uploads/2016/01/thumbs-up.jpg</w:t>
              </w:r>
            </w:hyperlink>
          </w:p>
          <w:p w:rsidR="00BD0A5B" w:rsidRPr="00CA5F44" w:rsidRDefault="00BD0A5B" w:rsidP="0067488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n-US"/>
              </w:rPr>
            </w:pPr>
          </w:p>
        </w:tc>
      </w:tr>
    </w:tbl>
    <w:p w:rsidR="0001403F" w:rsidRPr="00CA5F44" w:rsidRDefault="0001403F">
      <w:pPr>
        <w:rPr>
          <w:lang w:val="en-US"/>
        </w:rPr>
      </w:pPr>
    </w:p>
    <w:sectPr w:rsidR="0001403F" w:rsidRPr="00CA5F44" w:rsidSect="00D810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F2" w:rsidRDefault="008866F2" w:rsidP="00D8107F">
      <w:r>
        <w:separator/>
      </w:r>
    </w:p>
  </w:endnote>
  <w:endnote w:type="continuationSeparator" w:id="0">
    <w:p w:rsidR="008866F2" w:rsidRDefault="008866F2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F2" w:rsidRDefault="008866F2" w:rsidP="00D8107F">
      <w:r>
        <w:separator/>
      </w:r>
    </w:p>
  </w:footnote>
  <w:footnote w:type="continuationSeparator" w:id="0">
    <w:p w:rsidR="008866F2" w:rsidRDefault="008866F2" w:rsidP="00D8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0A9C"/>
    <w:multiLevelType w:val="hybridMultilevel"/>
    <w:tmpl w:val="41D85038"/>
    <w:lvl w:ilvl="0" w:tplc="2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0885958"/>
    <w:multiLevelType w:val="hybridMultilevel"/>
    <w:tmpl w:val="7ED2D73E"/>
    <w:lvl w:ilvl="0" w:tplc="FEA2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45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E4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2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C7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66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4A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23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0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7F"/>
    <w:rsid w:val="0001403F"/>
    <w:rsid w:val="00034708"/>
    <w:rsid w:val="000449E7"/>
    <w:rsid w:val="00097E1E"/>
    <w:rsid w:val="001A3DBA"/>
    <w:rsid w:val="0028784F"/>
    <w:rsid w:val="002D3971"/>
    <w:rsid w:val="002F5470"/>
    <w:rsid w:val="0033759F"/>
    <w:rsid w:val="0039750C"/>
    <w:rsid w:val="003E5440"/>
    <w:rsid w:val="004001EB"/>
    <w:rsid w:val="00400B00"/>
    <w:rsid w:val="00441966"/>
    <w:rsid w:val="004B4B7C"/>
    <w:rsid w:val="0052371E"/>
    <w:rsid w:val="00544BC7"/>
    <w:rsid w:val="00563E8F"/>
    <w:rsid w:val="005B034F"/>
    <w:rsid w:val="0067488E"/>
    <w:rsid w:val="008750F2"/>
    <w:rsid w:val="008866F2"/>
    <w:rsid w:val="0091295A"/>
    <w:rsid w:val="009166F1"/>
    <w:rsid w:val="009317B6"/>
    <w:rsid w:val="00973F96"/>
    <w:rsid w:val="009A0B5E"/>
    <w:rsid w:val="009B24DF"/>
    <w:rsid w:val="009C3943"/>
    <w:rsid w:val="009E556B"/>
    <w:rsid w:val="00A05006"/>
    <w:rsid w:val="00AA5BA2"/>
    <w:rsid w:val="00B932FB"/>
    <w:rsid w:val="00BD0A5B"/>
    <w:rsid w:val="00C2659B"/>
    <w:rsid w:val="00CA5F44"/>
    <w:rsid w:val="00D518DD"/>
    <w:rsid w:val="00D666CA"/>
    <w:rsid w:val="00D8107F"/>
    <w:rsid w:val="00D85682"/>
    <w:rsid w:val="00DD63B8"/>
    <w:rsid w:val="00EB1B1A"/>
    <w:rsid w:val="00EE1E8F"/>
    <w:rsid w:val="00EE42D9"/>
    <w:rsid w:val="00EF265D"/>
    <w:rsid w:val="00FA5E79"/>
    <w:rsid w:val="00FD37FA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F846"/>
  <w15:docId w15:val="{A1368F45-BA05-4BB4-81B9-A0AABC6F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07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8107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yperlink">
    <w:name w:val="Hyperlink"/>
    <w:rsid w:val="00D8107F"/>
    <w:rPr>
      <w:color w:val="0000FF"/>
      <w:u w:val="single"/>
    </w:rPr>
  </w:style>
  <w:style w:type="paragraph" w:customStyle="1" w:styleId="NoSpacing1">
    <w:name w:val="No Spacing1"/>
    <w:rsid w:val="00D8107F"/>
    <w:pPr>
      <w:suppressAutoHyphens/>
      <w:spacing w:after="0" w:line="240" w:lineRule="auto"/>
    </w:pPr>
    <w:rPr>
      <w:rFonts w:ascii="Calibri" w:eastAsia="Calibri" w:hAnsi="Calibri" w:cs="Times New Roman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7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ListParagraph">
    <w:name w:val="List Paragraph"/>
    <w:basedOn w:val="Normal"/>
    <w:uiPriority w:val="34"/>
    <w:qFormat/>
    <w:rsid w:val="009E556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southshoremamas.com/wp-content/uploads/2016/01/thumbs-up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-media-cache-ak0.pinimg.com/236x/6a/80/90/6a8090cce46772205c9a3c941ae5ea6c---day-of-school-project-school-projects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tipjunkie.com/wp-content/uploads/2013/01/Screen-Shot-2013-01-20-at-10.37.57-PM.jp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cchs.d187.org/wp-content/uploads/sites/4/2015/05/Under-Constructio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Sosa Osorio</dc:creator>
  <cp:lastModifiedBy>Ximena Pimiento</cp:lastModifiedBy>
  <cp:revision>2</cp:revision>
  <dcterms:created xsi:type="dcterms:W3CDTF">2017-07-28T18:48:00Z</dcterms:created>
  <dcterms:modified xsi:type="dcterms:W3CDTF">2017-07-28T18:48:00Z</dcterms:modified>
</cp:coreProperties>
</file>